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E494" w14:textId="03A724AB" w:rsidR="00BD7315" w:rsidRPr="005176C0" w:rsidRDefault="00BD7315" w:rsidP="00D7787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176C0">
        <w:rPr>
          <w:rFonts w:ascii="標楷體" w:eastAsia="標楷體" w:hAnsi="標楷體" w:hint="eastAsia"/>
          <w:b/>
          <w:bCs/>
          <w:sz w:val="32"/>
          <w:szCs w:val="32"/>
        </w:rPr>
        <w:t>雲林縣西螺鎮公所</w:t>
      </w:r>
      <w:r w:rsidR="00FE29BE" w:rsidRPr="005176C0">
        <w:rPr>
          <w:rFonts w:ascii="標楷體" w:eastAsia="標楷體" w:hAnsi="標楷體" w:hint="eastAsia"/>
          <w:b/>
          <w:bCs/>
          <w:sz w:val="32"/>
          <w:szCs w:val="32"/>
        </w:rPr>
        <w:t>體育</w:t>
      </w:r>
      <w:r w:rsidR="00FB76A4" w:rsidRPr="005176C0">
        <w:rPr>
          <w:rFonts w:ascii="標楷體" w:eastAsia="標楷體" w:hAnsi="標楷體" w:hint="eastAsia"/>
          <w:b/>
          <w:bCs/>
          <w:sz w:val="32"/>
          <w:szCs w:val="32"/>
        </w:rPr>
        <w:t>業務補助</w:t>
      </w:r>
      <w:r w:rsidR="00FE29BE" w:rsidRPr="005176C0">
        <w:rPr>
          <w:rFonts w:ascii="標楷體" w:eastAsia="標楷體" w:hAnsi="標楷體" w:hint="eastAsia"/>
          <w:b/>
          <w:bCs/>
          <w:sz w:val="32"/>
          <w:szCs w:val="32"/>
        </w:rPr>
        <w:t>民間團體</w:t>
      </w:r>
      <w:r w:rsidRPr="005176C0">
        <w:rPr>
          <w:rFonts w:ascii="標楷體" w:eastAsia="標楷體" w:hAnsi="標楷體" w:hint="eastAsia"/>
          <w:b/>
          <w:bCs/>
          <w:sz w:val="32"/>
          <w:szCs w:val="32"/>
        </w:rPr>
        <w:t>公告</w:t>
      </w:r>
    </w:p>
    <w:p w14:paraId="0CCD4D17" w14:textId="71CFA0F0" w:rsidR="00BD7315" w:rsidRPr="005176C0" w:rsidRDefault="00BD7315" w:rsidP="00D7787D">
      <w:pPr>
        <w:spacing w:line="480" w:lineRule="exact"/>
        <w:ind w:left="848" w:hangingChars="303" w:hanging="848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176C0">
        <w:rPr>
          <w:rFonts w:ascii="標楷體" w:eastAsia="標楷體" w:hAnsi="標楷體" w:hint="eastAsia"/>
          <w:sz w:val="28"/>
          <w:szCs w:val="28"/>
        </w:rPr>
        <w:t>主旨：公告雲林縣西螺鎮公所為辦理轄內</w:t>
      </w:r>
      <w:r w:rsidR="00FE29BE" w:rsidRPr="005176C0">
        <w:rPr>
          <w:rFonts w:ascii="標楷體" w:eastAsia="標楷體" w:hAnsi="標楷體" w:hint="eastAsia"/>
          <w:b/>
          <w:bCs/>
          <w:sz w:val="28"/>
          <w:szCs w:val="28"/>
        </w:rPr>
        <w:t>體育民間團體</w:t>
      </w:r>
      <w:r w:rsidRPr="005176C0">
        <w:rPr>
          <w:rFonts w:ascii="標楷體" w:eastAsia="標楷體" w:hAnsi="標楷體" w:hint="eastAsia"/>
          <w:sz w:val="28"/>
          <w:szCs w:val="28"/>
        </w:rPr>
        <w:t>相關業務補助，請符合資格之申請</w:t>
      </w:r>
      <w:r w:rsidR="00AB74E9" w:rsidRPr="005176C0">
        <w:rPr>
          <w:rFonts w:ascii="標楷體" w:eastAsia="標楷體" w:hAnsi="標楷體" w:hint="eastAsia"/>
          <w:sz w:val="28"/>
          <w:szCs w:val="28"/>
        </w:rPr>
        <w:t>單位，</w:t>
      </w:r>
      <w:r w:rsidR="00483A8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自</w:t>
      </w:r>
      <w:r w:rsidR="00ED7943" w:rsidRPr="005176C0">
        <w:rPr>
          <w:rFonts w:ascii="標楷體" w:eastAsia="標楷體" w:cs="標楷體"/>
          <w:kern w:val="0"/>
          <w:sz w:val="28"/>
          <w:szCs w:val="28"/>
          <w:lang w:val="zh-TW"/>
        </w:rPr>
        <w:t>每</w:t>
      </w:r>
      <w:r w:rsidR="00483A8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年1月</w:t>
      </w:r>
      <w:r w:rsidR="00483A8E" w:rsidRPr="005176C0">
        <w:rPr>
          <w:rFonts w:ascii="標楷體" w:eastAsia="標楷體" w:cs="標楷體"/>
          <w:kern w:val="0"/>
          <w:sz w:val="28"/>
          <w:szCs w:val="28"/>
          <w:lang w:val="zh-TW"/>
        </w:rPr>
        <w:t>1</w:t>
      </w:r>
      <w:r w:rsidR="00483A8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日起至</w:t>
      </w:r>
      <w:r w:rsidR="00ED7943" w:rsidRPr="005176C0">
        <w:rPr>
          <w:rFonts w:ascii="標楷體" w:eastAsia="標楷體" w:cs="標楷體"/>
          <w:kern w:val="0"/>
          <w:sz w:val="28"/>
          <w:szCs w:val="28"/>
          <w:lang w:val="zh-TW"/>
        </w:rPr>
        <w:t>每</w:t>
      </w:r>
      <w:r w:rsidR="00483A8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483A8E" w:rsidRPr="005176C0">
        <w:rPr>
          <w:rFonts w:ascii="標楷體" w:eastAsia="標楷體" w:cs="標楷體"/>
          <w:kern w:val="0"/>
          <w:sz w:val="28"/>
          <w:szCs w:val="28"/>
          <w:lang w:val="zh-TW"/>
        </w:rPr>
        <w:t>12</w:t>
      </w:r>
      <w:r w:rsidR="00483A8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ED7943" w:rsidRPr="005176C0">
        <w:rPr>
          <w:rFonts w:ascii="標楷體" w:eastAsia="標楷體" w:cs="標楷體"/>
          <w:kern w:val="0"/>
          <w:sz w:val="28"/>
          <w:szCs w:val="28"/>
          <w:lang w:val="zh-TW"/>
        </w:rPr>
        <w:t>10</w:t>
      </w:r>
      <w:r w:rsidR="00483A8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proofErr w:type="gramStart"/>
      <w:r w:rsidR="00483A8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止</w:t>
      </w:r>
      <w:proofErr w:type="gramEnd"/>
      <w:r w:rsidR="00483A8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提出申請，並依照公告事項相關規定辦理。</w:t>
      </w:r>
    </w:p>
    <w:p w14:paraId="67A2EBA7" w14:textId="0ECE560C" w:rsidR="00483A8E" w:rsidRPr="005176C0" w:rsidRDefault="00483A8E" w:rsidP="00BD7315">
      <w:pPr>
        <w:ind w:left="848" w:hangingChars="303" w:hanging="848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公告事項：</w:t>
      </w:r>
    </w:p>
    <w:p w14:paraId="1CC7CF72" w14:textId="64D746C7" w:rsidR="00483A8E" w:rsidRPr="005176C0" w:rsidRDefault="00483A8E" w:rsidP="00B403B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cs="標楷體"/>
          <w:kern w:val="0"/>
          <w:sz w:val="28"/>
          <w:szCs w:val="28"/>
          <w:lang w:val="zh-TW"/>
        </w:rPr>
      </w:pPr>
      <w:proofErr w:type="gramStart"/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請欲提出</w:t>
      </w:r>
      <w:proofErr w:type="gramEnd"/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補助申請</w:t>
      </w:r>
      <w:r w:rsidR="00B20C9B" w:rsidRPr="005176C0">
        <w:rPr>
          <w:rFonts w:ascii="標楷體" w:eastAsia="標楷體" w:hAnsi="標楷體" w:hint="eastAsia"/>
          <w:sz w:val="28"/>
          <w:szCs w:val="28"/>
        </w:rPr>
        <w:t>單位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，配合下列事項辦理：</w:t>
      </w:r>
    </w:p>
    <w:p w14:paraId="3F9BF57A" w14:textId="5EA46A72" w:rsidR="00483A8E" w:rsidRPr="005176C0" w:rsidRDefault="00483A8E" w:rsidP="00B403B5">
      <w:pPr>
        <w:pStyle w:val="a3"/>
        <w:spacing w:line="480" w:lineRule="exact"/>
        <w:ind w:leftChars="0" w:left="851" w:hanging="425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176C0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Pr="005176C0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5176C0">
        <w:rPr>
          <w:rFonts w:ascii="標楷體" w:eastAsia="標楷體" w:hAnsi="標楷體" w:hint="eastAsia"/>
          <w:sz w:val="28"/>
          <w:szCs w:val="28"/>
        </w:rPr>
        <w:t>）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申請期間：</w:t>
      </w:r>
      <w:r w:rsidR="00FE29BE" w:rsidRPr="005176C0">
        <w:rPr>
          <w:rFonts w:ascii="標楷體" w:eastAsia="標楷體" w:cs="標楷體"/>
          <w:kern w:val="0"/>
          <w:sz w:val="28"/>
          <w:szCs w:val="28"/>
          <w:lang w:val="zh-TW"/>
        </w:rPr>
        <w:t>每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年1月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1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日起至</w:t>
      </w:r>
      <w:r w:rsidR="00FE29BE" w:rsidRPr="005176C0">
        <w:rPr>
          <w:rFonts w:ascii="標楷體" w:eastAsia="標楷體" w:cs="標楷體"/>
          <w:kern w:val="0"/>
          <w:sz w:val="28"/>
          <w:szCs w:val="28"/>
          <w:lang w:val="zh-TW"/>
        </w:rPr>
        <w:t>每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12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FE29BE" w:rsidRPr="005176C0">
        <w:rPr>
          <w:rFonts w:ascii="標楷體" w:eastAsia="標楷體" w:cs="標楷體"/>
          <w:kern w:val="0"/>
          <w:sz w:val="28"/>
          <w:szCs w:val="28"/>
          <w:lang w:val="zh-TW"/>
        </w:rPr>
        <w:t>10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日。</w:t>
      </w:r>
    </w:p>
    <w:p w14:paraId="71095002" w14:textId="7BE933B9" w:rsidR="00483A8E" w:rsidRPr="005176C0" w:rsidRDefault="00483A8E" w:rsidP="00B403B5">
      <w:pPr>
        <w:pStyle w:val="a3"/>
        <w:spacing w:line="480" w:lineRule="exact"/>
        <w:ind w:leftChars="0" w:left="851" w:hanging="425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176C0">
        <w:rPr>
          <w:rFonts w:ascii="標楷體" w:eastAsia="標楷體" w:hAnsi="標楷體" w:hint="eastAsia"/>
          <w:sz w:val="28"/>
          <w:szCs w:val="28"/>
        </w:rPr>
        <w:t>（二）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補助項目：</w:t>
      </w:r>
      <w:r w:rsidR="00FE29B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體育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相關活動等。</w:t>
      </w:r>
    </w:p>
    <w:p w14:paraId="1D935936" w14:textId="67BE6BE8" w:rsidR="00483A8E" w:rsidRPr="005176C0" w:rsidRDefault="00483A8E" w:rsidP="00B403B5">
      <w:pPr>
        <w:pStyle w:val="a3"/>
        <w:spacing w:line="480" w:lineRule="exact"/>
        <w:ind w:leftChars="0" w:left="1276" w:hanging="850"/>
        <w:rPr>
          <w:rFonts w:ascii="標楷體" w:eastAsia="標楷體" w:hAnsi="標楷體"/>
          <w:sz w:val="28"/>
          <w:szCs w:val="28"/>
        </w:rPr>
      </w:pPr>
      <w:r w:rsidRPr="005176C0">
        <w:rPr>
          <w:rFonts w:ascii="標楷體" w:eastAsia="標楷體" w:hAnsi="標楷體" w:hint="eastAsia"/>
          <w:sz w:val="28"/>
          <w:szCs w:val="28"/>
        </w:rPr>
        <w:t>（三）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資格條件：西螺鎮內</w:t>
      </w:r>
      <w:r w:rsidR="00FE29B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各立案體育</w:t>
      </w:r>
      <w:r w:rsidR="005A436D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民間</w:t>
      </w:r>
      <w:r w:rsidR="00FE29B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團體</w:t>
      </w:r>
      <w:r w:rsidR="00B403B5" w:rsidRPr="005176C0">
        <w:rPr>
          <w:rFonts w:ascii="標楷體" w:eastAsia="標楷體" w:hAnsi="標楷體" w:hint="eastAsia"/>
          <w:sz w:val="28"/>
          <w:szCs w:val="28"/>
        </w:rPr>
        <w:t>。</w:t>
      </w:r>
    </w:p>
    <w:p w14:paraId="4B7438A0" w14:textId="31C338B4" w:rsidR="00B403B5" w:rsidRPr="005176C0" w:rsidRDefault="00B403B5" w:rsidP="00B403B5">
      <w:pPr>
        <w:pStyle w:val="a3"/>
        <w:spacing w:line="480" w:lineRule="exact"/>
        <w:ind w:leftChars="0" w:left="1276" w:hanging="850"/>
        <w:rPr>
          <w:rFonts w:ascii="標楷體" w:eastAsia="標楷體" w:hAnsi="標楷體"/>
          <w:sz w:val="28"/>
          <w:szCs w:val="28"/>
        </w:rPr>
      </w:pPr>
      <w:r w:rsidRPr="005176C0">
        <w:rPr>
          <w:rFonts w:ascii="標楷體" w:eastAsia="標楷體" w:hAnsi="標楷體" w:hint="eastAsia"/>
          <w:sz w:val="28"/>
          <w:szCs w:val="28"/>
        </w:rPr>
        <w:t>（四）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補助金額上限：</w:t>
      </w:r>
      <w:r w:rsidRPr="005176C0">
        <w:rPr>
          <w:rFonts w:ascii="標楷體" w:eastAsia="標楷體" w:hAnsi="標楷體" w:hint="eastAsia"/>
          <w:sz w:val="28"/>
          <w:szCs w:val="28"/>
        </w:rPr>
        <w:t>同一民間團體之補助金額，每一年度以不超過二萬元為原則，如有特殊情形，敘明具體原因專案簽奉鎮長核准辦理。</w:t>
      </w:r>
    </w:p>
    <w:p w14:paraId="59776E9E" w14:textId="00BD16AC" w:rsidR="00B403B5" w:rsidRPr="005176C0" w:rsidRDefault="00B403B5" w:rsidP="00B403B5">
      <w:pPr>
        <w:pStyle w:val="a3"/>
        <w:spacing w:line="480" w:lineRule="exact"/>
        <w:ind w:leftChars="0" w:left="1276" w:hanging="85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176C0">
        <w:rPr>
          <w:rFonts w:ascii="標楷體" w:eastAsia="標楷體" w:hAnsi="標楷體" w:hint="eastAsia"/>
          <w:sz w:val="28"/>
          <w:szCs w:val="28"/>
        </w:rPr>
        <w:t>（五）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全案預算金額概估：</w:t>
      </w:r>
      <w:r w:rsidR="00FE29BE"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體育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相關活動：10萬元。</w:t>
      </w:r>
    </w:p>
    <w:p w14:paraId="19C10EDF" w14:textId="77777777" w:rsidR="00B403B5" w:rsidRPr="005176C0" w:rsidRDefault="00B403B5" w:rsidP="00B403B5">
      <w:pPr>
        <w:autoSpaceDE w:val="0"/>
        <w:autoSpaceDN w:val="0"/>
        <w:adjustRightInd w:val="0"/>
        <w:spacing w:after="134" w:line="252" w:lineRule="auto"/>
        <w:ind w:left="10" w:hanging="10"/>
        <w:rPr>
          <w:rFonts w:ascii="標楷體" w:eastAsia="標楷體" w:cs="標楷體"/>
          <w:kern w:val="0"/>
          <w:szCs w:val="24"/>
          <w:lang w:val="zh-TW"/>
        </w:rPr>
      </w:pPr>
      <w:r w:rsidRPr="005176C0">
        <w:rPr>
          <w:rFonts w:ascii="標楷體" w:eastAsia="標楷體" w:cs="標楷體" w:hint="eastAsia"/>
          <w:kern w:val="0"/>
          <w:szCs w:val="24"/>
          <w:lang w:val="zh-TW"/>
        </w:rPr>
        <w:t>補充說明</w:t>
      </w:r>
      <w:r w:rsidRPr="005176C0">
        <w:rPr>
          <w:rFonts w:ascii="標楷體" w:eastAsia="標楷體" w:cs="標楷體"/>
          <w:kern w:val="0"/>
          <w:szCs w:val="24"/>
          <w:lang w:val="zh-TW"/>
        </w:rPr>
        <w:t>:</w:t>
      </w:r>
    </w:p>
    <w:p w14:paraId="1E6446C6" w14:textId="77777777" w:rsidR="00B403B5" w:rsidRPr="005176C0" w:rsidRDefault="00B403B5" w:rsidP="00B403B5">
      <w:pPr>
        <w:autoSpaceDE w:val="0"/>
        <w:autoSpaceDN w:val="0"/>
        <w:adjustRightInd w:val="0"/>
        <w:spacing w:after="134" w:line="252" w:lineRule="auto"/>
        <w:ind w:left="10" w:hanging="10"/>
        <w:rPr>
          <w:rFonts w:ascii="標楷體" w:eastAsia="標楷體" w:cs="標楷體"/>
          <w:kern w:val="0"/>
          <w:sz w:val="22"/>
          <w:lang w:val="zh-TW"/>
        </w:rPr>
      </w:pPr>
      <w:r w:rsidRPr="005176C0">
        <w:rPr>
          <w:rFonts w:ascii="標楷體" w:eastAsia="標楷體" w:cs="標楷體" w:hint="eastAsia"/>
          <w:kern w:val="0"/>
          <w:sz w:val="22"/>
          <w:lang w:val="zh-TW"/>
        </w:rPr>
        <w:t>依據法務部</w:t>
      </w:r>
      <w:r w:rsidRPr="005176C0">
        <w:rPr>
          <w:rFonts w:ascii="標楷體" w:eastAsia="標楷體" w:cs="標楷體"/>
          <w:kern w:val="0"/>
          <w:sz w:val="22"/>
          <w:lang w:val="zh-TW"/>
        </w:rPr>
        <w:t>111</w:t>
      </w:r>
      <w:r w:rsidRPr="005176C0">
        <w:rPr>
          <w:rFonts w:ascii="標楷體" w:eastAsia="標楷體" w:cs="標楷體" w:hint="eastAsia"/>
          <w:kern w:val="0"/>
          <w:sz w:val="22"/>
          <w:lang w:val="zh-TW"/>
        </w:rPr>
        <w:t>年</w:t>
      </w:r>
      <w:r w:rsidRPr="005176C0">
        <w:rPr>
          <w:rFonts w:ascii="標楷體" w:eastAsia="標楷體" w:cs="標楷體"/>
          <w:kern w:val="0"/>
          <w:sz w:val="22"/>
          <w:lang w:val="zh-TW"/>
        </w:rPr>
        <w:t>7</w:t>
      </w:r>
      <w:r w:rsidRPr="005176C0">
        <w:rPr>
          <w:rFonts w:ascii="標楷體" w:eastAsia="標楷體" w:cs="標楷體" w:hint="eastAsia"/>
          <w:kern w:val="0"/>
          <w:sz w:val="22"/>
          <w:lang w:val="zh-TW"/>
        </w:rPr>
        <w:t>月</w:t>
      </w:r>
      <w:r w:rsidRPr="005176C0">
        <w:rPr>
          <w:rFonts w:ascii="標楷體" w:eastAsia="標楷體" w:cs="標楷體"/>
          <w:kern w:val="0"/>
          <w:sz w:val="22"/>
          <w:lang w:val="zh-TW"/>
        </w:rPr>
        <w:t>29</w:t>
      </w:r>
      <w:r w:rsidRPr="005176C0">
        <w:rPr>
          <w:rFonts w:ascii="標楷體" w:eastAsia="標楷體" w:cs="標楷體" w:hint="eastAsia"/>
          <w:kern w:val="0"/>
          <w:sz w:val="22"/>
          <w:lang w:val="zh-TW"/>
        </w:rPr>
        <w:t>日</w:t>
      </w:r>
      <w:proofErr w:type="gramStart"/>
      <w:r w:rsidRPr="005176C0">
        <w:rPr>
          <w:rFonts w:ascii="標楷體" w:eastAsia="標楷體" w:cs="標楷體" w:hint="eastAsia"/>
          <w:kern w:val="0"/>
          <w:sz w:val="22"/>
          <w:lang w:val="zh-TW"/>
        </w:rPr>
        <w:t>法廉字</w:t>
      </w:r>
      <w:proofErr w:type="gramEnd"/>
      <w:r w:rsidRPr="005176C0">
        <w:rPr>
          <w:rFonts w:ascii="標楷體" w:eastAsia="標楷體" w:cs="標楷體" w:hint="eastAsia"/>
          <w:kern w:val="0"/>
          <w:sz w:val="22"/>
          <w:lang w:val="zh-TW"/>
        </w:rPr>
        <w:t>第</w:t>
      </w:r>
      <w:r w:rsidRPr="005176C0">
        <w:rPr>
          <w:rFonts w:ascii="標楷體" w:eastAsia="標楷體" w:cs="標楷體"/>
          <w:kern w:val="0"/>
          <w:sz w:val="22"/>
          <w:lang w:val="zh-TW"/>
        </w:rPr>
        <w:t>11105003910</w:t>
      </w:r>
      <w:r w:rsidRPr="005176C0">
        <w:rPr>
          <w:rFonts w:ascii="標楷體" w:eastAsia="標楷體" w:cs="標楷體" w:hint="eastAsia"/>
          <w:kern w:val="0"/>
          <w:sz w:val="22"/>
          <w:lang w:val="zh-TW"/>
        </w:rPr>
        <w:t>號來函</w:t>
      </w:r>
      <w:r w:rsidRPr="005176C0">
        <w:rPr>
          <w:rFonts w:ascii="標楷體" w:eastAsia="標楷體" w:cs="標楷體"/>
          <w:kern w:val="0"/>
          <w:sz w:val="22"/>
          <w:lang w:val="zh-TW"/>
        </w:rPr>
        <w:t>:</w:t>
      </w:r>
    </w:p>
    <w:p w14:paraId="07FBD188" w14:textId="60E1846E" w:rsidR="00B403B5" w:rsidRPr="005176C0" w:rsidRDefault="00D7787D" w:rsidP="00D7787D">
      <w:pPr>
        <w:autoSpaceDE w:val="0"/>
        <w:autoSpaceDN w:val="0"/>
        <w:adjustRightInd w:val="0"/>
        <w:spacing w:after="134" w:line="252" w:lineRule="auto"/>
        <w:ind w:leftChars="-59" w:left="283" w:hangingChars="193" w:hanging="425"/>
        <w:rPr>
          <w:rFonts w:ascii="標楷體" w:eastAsia="標楷體" w:cs="標楷體"/>
          <w:kern w:val="0"/>
          <w:sz w:val="22"/>
          <w:lang w:val="zh-TW"/>
        </w:rPr>
      </w:pPr>
      <w:r w:rsidRPr="005176C0">
        <w:rPr>
          <w:rFonts w:ascii="標楷體" w:eastAsia="標楷體" w:cs="標楷體" w:hint="eastAsia"/>
          <w:kern w:val="0"/>
          <w:sz w:val="22"/>
          <w:lang w:val="zh-TW"/>
        </w:rPr>
        <w:t xml:space="preserve"> </w:t>
      </w:r>
      <w:r w:rsidR="00B403B5" w:rsidRPr="005176C0">
        <w:rPr>
          <w:rFonts w:ascii="標楷體" w:eastAsia="標楷體" w:cs="標楷體" w:hint="eastAsia"/>
          <w:kern w:val="0"/>
          <w:sz w:val="22"/>
          <w:lang w:val="zh-TW"/>
        </w:rPr>
        <w:t>1.第五點「補助金額上限」部分：雖未能明定具體補助金額上限者，但公告時已將補助比例上限敘明，不影響其金額之可得特定性，</w:t>
      </w:r>
      <w:proofErr w:type="gramStart"/>
      <w:r w:rsidR="00B403B5" w:rsidRPr="005176C0">
        <w:rPr>
          <w:rFonts w:ascii="標楷體" w:eastAsia="標楷體" w:cs="標楷體" w:hint="eastAsia"/>
          <w:kern w:val="0"/>
          <w:sz w:val="22"/>
          <w:lang w:val="zh-TW"/>
        </w:rPr>
        <w:t>仍符</w:t>
      </w:r>
      <w:proofErr w:type="gramEnd"/>
      <w:r w:rsidR="00B403B5" w:rsidRPr="005176C0">
        <w:rPr>
          <w:rFonts w:ascii="標楷體" w:eastAsia="標楷體" w:cs="標楷體" w:hint="eastAsia"/>
          <w:kern w:val="0"/>
          <w:sz w:val="22"/>
          <w:lang w:val="zh-TW"/>
        </w:rPr>
        <w:t>「公開公平方式辦理」之意旨。</w:t>
      </w:r>
    </w:p>
    <w:p w14:paraId="62A1F957" w14:textId="1683F43E" w:rsidR="00B403B5" w:rsidRPr="005176C0" w:rsidRDefault="00B403B5" w:rsidP="00D7787D">
      <w:pPr>
        <w:autoSpaceDE w:val="0"/>
        <w:autoSpaceDN w:val="0"/>
        <w:adjustRightInd w:val="0"/>
        <w:spacing w:after="134" w:line="252" w:lineRule="auto"/>
        <w:ind w:left="284" w:hangingChars="129" w:hanging="284"/>
        <w:rPr>
          <w:rFonts w:ascii="標楷體" w:eastAsia="標楷體" w:cs="標楷體"/>
          <w:kern w:val="0"/>
          <w:sz w:val="22"/>
          <w:lang w:val="zh-TW"/>
        </w:rPr>
      </w:pPr>
      <w:r w:rsidRPr="005176C0">
        <w:rPr>
          <w:rFonts w:ascii="標楷體" w:eastAsia="標楷體" w:cs="標楷體" w:hint="eastAsia"/>
          <w:kern w:val="0"/>
          <w:sz w:val="22"/>
          <w:lang w:val="zh-TW"/>
        </w:rPr>
        <w:t>2.第六點「全案預算金額概估」部分：若係屬機關團體之常態性、通案性補助，因補助預算尚未經審議通過或撥付等事實或法律上原因，致於開始受理補助時，未能確定全案預算金額時，於不影響申請補助者資訊獲取公平之情形下，已充分揭露其他補助資訊，得不予公布全案預算金額概估。</w:t>
      </w:r>
    </w:p>
    <w:p w14:paraId="1C957F60" w14:textId="29632743" w:rsidR="00D7787D" w:rsidRPr="005176C0" w:rsidRDefault="00D7787D" w:rsidP="00B20C9B">
      <w:pPr>
        <w:autoSpaceDE w:val="0"/>
        <w:autoSpaceDN w:val="0"/>
        <w:adjustRightInd w:val="0"/>
        <w:spacing w:after="25" w:line="480" w:lineRule="exact"/>
        <w:ind w:leftChars="118" w:left="849" w:hangingChars="202" w:hanging="566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176C0">
        <w:rPr>
          <w:rFonts w:ascii="標楷體" w:eastAsia="標楷體" w:hAnsi="標楷體" w:hint="eastAsia"/>
          <w:sz w:val="28"/>
          <w:szCs w:val="28"/>
        </w:rPr>
        <w:t>二、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申請時請填具「申請人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(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單位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)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聲明書」，如申請補助者為公職人員利益衝突迴避法第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2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條、第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3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條之公職人員或公職人員之「關係人」，應依同法第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14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條第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2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項規定，於</w:t>
      </w:r>
      <w:proofErr w:type="gramStart"/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申請時檢具</w:t>
      </w:r>
      <w:proofErr w:type="gramEnd"/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「公職人員利益衝突迴避法第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14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條第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2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項公職人員及關係人身分關係事前揭露表」；本機關於補助行為成立後，將填寫「身分關係事後公開表」，並將該表連同前開身分關係事前揭露表公開於相關網站。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 xml:space="preserve"> </w:t>
      </w:r>
    </w:p>
    <w:p w14:paraId="3F0344C6" w14:textId="265FAB65" w:rsidR="00B403B5" w:rsidRPr="005176C0" w:rsidRDefault="00D7787D" w:rsidP="00B20C9B">
      <w:pPr>
        <w:pStyle w:val="a3"/>
        <w:spacing w:line="48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檢附「申請人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(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單位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)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聲明書」、「公職人員利益衝突迴避法第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14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條第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2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項公職人員及關係人身分關係事前揭露表」各</w:t>
      </w:r>
      <w:r w:rsidRPr="005176C0">
        <w:rPr>
          <w:rFonts w:ascii="標楷體" w:eastAsia="標楷體" w:cs="標楷體"/>
          <w:kern w:val="0"/>
          <w:sz w:val="28"/>
          <w:szCs w:val="28"/>
          <w:lang w:val="zh-TW"/>
        </w:rPr>
        <w:t>1</w:t>
      </w:r>
      <w:r w:rsidRPr="005176C0">
        <w:rPr>
          <w:rFonts w:ascii="標楷體" w:eastAsia="標楷體" w:cs="標楷體" w:hint="eastAsia"/>
          <w:kern w:val="0"/>
          <w:sz w:val="28"/>
          <w:szCs w:val="28"/>
          <w:lang w:val="zh-TW"/>
        </w:rPr>
        <w:t>份。</w:t>
      </w:r>
    </w:p>
    <w:sectPr w:rsidR="00B403B5" w:rsidRPr="005176C0" w:rsidSect="00483A8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91D5" w14:textId="77777777" w:rsidR="00F77BBC" w:rsidRDefault="00F77BBC" w:rsidP="00FE29BE">
      <w:r>
        <w:separator/>
      </w:r>
    </w:p>
  </w:endnote>
  <w:endnote w:type="continuationSeparator" w:id="0">
    <w:p w14:paraId="5D14FF50" w14:textId="77777777" w:rsidR="00F77BBC" w:rsidRDefault="00F77BBC" w:rsidP="00FE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BCF8" w14:textId="77777777" w:rsidR="00F77BBC" w:rsidRDefault="00F77BBC" w:rsidP="00FE29BE">
      <w:r>
        <w:separator/>
      </w:r>
    </w:p>
  </w:footnote>
  <w:footnote w:type="continuationSeparator" w:id="0">
    <w:p w14:paraId="4C74209E" w14:textId="77777777" w:rsidR="00F77BBC" w:rsidRDefault="00F77BBC" w:rsidP="00FE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FCEB51C"/>
    <w:lvl w:ilvl="0">
      <w:numFmt w:val="bullet"/>
      <w:lvlText w:val="*"/>
      <w:lvlJc w:val="left"/>
    </w:lvl>
  </w:abstractNum>
  <w:abstractNum w:abstractNumId="1" w15:restartNumberingAfterBreak="0">
    <w:nsid w:val="334F2AD3"/>
    <w:multiLevelType w:val="hybridMultilevel"/>
    <w:tmpl w:val="145A027A"/>
    <w:lvl w:ilvl="0" w:tplc="DB7E1A08">
      <w:start w:val="1"/>
      <w:numFmt w:val="taiwaneseCountingThousand"/>
      <w:lvlText w:val="%1、"/>
      <w:lvlJc w:val="left"/>
      <w:pPr>
        <w:ind w:left="853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749817329">
    <w:abstractNumId w:val="1"/>
  </w:num>
  <w:num w:numId="2" w16cid:durableId="13754998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94356830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15"/>
    <w:rsid w:val="0001382F"/>
    <w:rsid w:val="002778F7"/>
    <w:rsid w:val="0045055F"/>
    <w:rsid w:val="00483A8E"/>
    <w:rsid w:val="005176C0"/>
    <w:rsid w:val="00537478"/>
    <w:rsid w:val="005A436D"/>
    <w:rsid w:val="00662F19"/>
    <w:rsid w:val="006B3938"/>
    <w:rsid w:val="006F64B8"/>
    <w:rsid w:val="007023AE"/>
    <w:rsid w:val="00761729"/>
    <w:rsid w:val="00761F76"/>
    <w:rsid w:val="00876ECE"/>
    <w:rsid w:val="008D372D"/>
    <w:rsid w:val="00A23381"/>
    <w:rsid w:val="00AB74E9"/>
    <w:rsid w:val="00B20C9B"/>
    <w:rsid w:val="00B403B5"/>
    <w:rsid w:val="00BD7315"/>
    <w:rsid w:val="00BE37BF"/>
    <w:rsid w:val="00BF5E6A"/>
    <w:rsid w:val="00C64496"/>
    <w:rsid w:val="00D7787D"/>
    <w:rsid w:val="00ED7943"/>
    <w:rsid w:val="00F77BBC"/>
    <w:rsid w:val="00FB76A4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EB0C4"/>
  <w15:chartTrackingRefBased/>
  <w15:docId w15:val="{6AEA70FF-76CC-474F-9135-C415FB60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9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使用者22</dc:creator>
  <cp:keywords/>
  <dc:description/>
  <cp:lastModifiedBy>使用者10</cp:lastModifiedBy>
  <cp:revision>3</cp:revision>
  <cp:lastPrinted>2022-11-18T06:37:00Z</cp:lastPrinted>
  <dcterms:created xsi:type="dcterms:W3CDTF">2022-11-18T06:43:00Z</dcterms:created>
  <dcterms:modified xsi:type="dcterms:W3CDTF">2022-11-22T00:59:00Z</dcterms:modified>
</cp:coreProperties>
</file>