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F5E93A" w14:textId="38441D47" w:rsidR="003E7D91" w:rsidRPr="00AC3245" w:rsidRDefault="003E7D91" w:rsidP="003E7D91">
      <w:pPr>
        <w:jc w:val="center"/>
        <w:rPr>
          <w:color w:val="A02B93" w:themeColor="accent5"/>
        </w:rPr>
      </w:pPr>
      <w:r>
        <w:rPr>
          <w:rFonts w:hint="eastAsia"/>
          <w:color w:val="A02B93" w:themeColor="accent5"/>
          <w:sz w:val="56"/>
          <w:szCs w:val="56"/>
        </w:rPr>
        <w:t>公務機密</w:t>
      </w:r>
      <w:r w:rsidRPr="00AC3245">
        <w:rPr>
          <w:color w:val="A02B93" w:themeColor="accent5"/>
          <w:sz w:val="56"/>
          <w:szCs w:val="56"/>
        </w:rPr>
        <w:t>維護宣導</w:t>
      </w:r>
      <w:r w:rsidRPr="00AC3245">
        <w:rPr>
          <w:rFonts w:hint="eastAsia"/>
          <w:color w:val="A02B93" w:themeColor="accent5"/>
          <w:sz w:val="56"/>
          <w:szCs w:val="56"/>
        </w:rPr>
        <w:t xml:space="preserve">  </w:t>
      </w:r>
      <w:r w:rsidRPr="00AC3245">
        <w:rPr>
          <w:rFonts w:ascii="標楷體" w:eastAsia="標楷體" w:hAnsi="標楷體" w:cs="新細明體" w:hint="eastAsia"/>
          <w:color w:val="A02B93" w:themeColor="accent5"/>
          <w:kern w:val="0"/>
          <w:sz w:val="28"/>
          <w:szCs w:val="28"/>
        </w:rPr>
        <w:t>【</w:t>
      </w:r>
      <w:r w:rsidRPr="00AC3245">
        <w:rPr>
          <w:rFonts w:ascii="標楷體" w:eastAsia="標楷體" w:hAnsi="標楷體" w:cs="新細明體" w:hint="eastAsia"/>
          <w:b/>
          <w:color w:val="A02B93" w:themeColor="accent5"/>
          <w:kern w:val="0"/>
          <w:sz w:val="28"/>
          <w:szCs w:val="28"/>
        </w:rPr>
        <w:t>11</w:t>
      </w:r>
      <w:r>
        <w:rPr>
          <w:rFonts w:ascii="標楷體" w:eastAsia="標楷體" w:hAnsi="標楷體" w:cs="新細明體" w:hint="eastAsia"/>
          <w:b/>
          <w:color w:val="A02B93" w:themeColor="accent5"/>
          <w:kern w:val="0"/>
          <w:sz w:val="28"/>
          <w:szCs w:val="28"/>
        </w:rPr>
        <w:t>4.02</w:t>
      </w:r>
      <w:r w:rsidRPr="00AC3245">
        <w:rPr>
          <w:rFonts w:ascii="標楷體" w:eastAsia="標楷體" w:hAnsi="標楷體" w:cs="新細明體" w:hint="eastAsia"/>
          <w:color w:val="A02B93" w:themeColor="accent5"/>
          <w:kern w:val="0"/>
          <w:sz w:val="28"/>
          <w:szCs w:val="28"/>
        </w:rPr>
        <w:t>】</w:t>
      </w:r>
    </w:p>
    <w:p w14:paraId="58C963F9" w14:textId="7D884325" w:rsidR="003E7D91" w:rsidRPr="00766341" w:rsidRDefault="00766341" w:rsidP="003E7D91">
      <w:pPr>
        <w:pBdr>
          <w:top w:val="dashDotStroked" w:sz="24" w:space="1" w:color="E97132" w:themeColor="accent2"/>
          <w:left w:val="dashDotStroked" w:sz="24" w:space="4" w:color="E97132" w:themeColor="accent2"/>
          <w:bottom w:val="dashDotStroked" w:sz="24" w:space="1" w:color="E97132" w:themeColor="accent2"/>
          <w:right w:val="dashDotStroked" w:sz="24" w:space="4" w:color="E97132" w:themeColor="accent2"/>
        </w:pBdr>
        <w:rPr>
          <w:sz w:val="40"/>
          <w:szCs w:val="40"/>
        </w:rPr>
      </w:pPr>
      <w:r w:rsidRPr="00766341">
        <w:rPr>
          <w:sz w:val="40"/>
          <w:szCs w:val="40"/>
        </w:rPr>
        <w:t>「烏龍露個資</w:t>
      </w:r>
      <w:proofErr w:type="gramStart"/>
      <w:r w:rsidRPr="00766341">
        <w:rPr>
          <w:sz w:val="40"/>
          <w:szCs w:val="40"/>
        </w:rPr>
        <w:t>〃</w:t>
      </w:r>
      <w:proofErr w:type="gramEnd"/>
      <w:r w:rsidRPr="00766341">
        <w:rPr>
          <w:sz w:val="40"/>
          <w:szCs w:val="40"/>
        </w:rPr>
        <w:t>洩密又挨告」</w:t>
      </w:r>
    </w:p>
    <w:p w14:paraId="6ACDB2F6" w14:textId="77777777" w:rsidR="00E64B55" w:rsidRDefault="00E64B55" w:rsidP="003E7D91">
      <w:pPr>
        <w:pBdr>
          <w:top w:val="dashDotStroked" w:sz="24" w:space="1" w:color="E97132" w:themeColor="accent2"/>
          <w:left w:val="dashDotStroked" w:sz="24" w:space="4" w:color="E97132" w:themeColor="accent2"/>
          <w:bottom w:val="dashDotStroked" w:sz="24" w:space="1" w:color="E97132" w:themeColor="accent2"/>
          <w:right w:val="dashDotStroked" w:sz="24" w:space="4" w:color="E97132" w:themeColor="accent2"/>
        </w:pBdr>
        <w:rPr>
          <w:sz w:val="36"/>
          <w:szCs w:val="36"/>
        </w:rPr>
      </w:pPr>
      <w:r>
        <w:rPr>
          <w:rFonts w:hint="eastAsia"/>
          <w:sz w:val="36"/>
          <w:szCs w:val="36"/>
        </w:rPr>
        <w:t>●</w:t>
      </w:r>
      <w:r w:rsidR="00766341" w:rsidRPr="00766341">
        <w:rPr>
          <w:sz w:val="36"/>
          <w:szCs w:val="36"/>
        </w:rPr>
        <w:t>前言</w:t>
      </w:r>
      <w:r w:rsidR="00766341" w:rsidRPr="00766341">
        <w:rPr>
          <w:sz w:val="36"/>
          <w:szCs w:val="36"/>
        </w:rPr>
        <w:t xml:space="preserve"> </w:t>
      </w:r>
    </w:p>
    <w:p w14:paraId="1288FB7C" w14:textId="77777777" w:rsidR="00B570C8" w:rsidRDefault="00766341" w:rsidP="003E7D91">
      <w:pPr>
        <w:pBdr>
          <w:top w:val="dashDotStroked" w:sz="24" w:space="1" w:color="E97132" w:themeColor="accent2"/>
          <w:left w:val="dashDotStroked" w:sz="24" w:space="4" w:color="E97132" w:themeColor="accent2"/>
          <w:bottom w:val="dashDotStroked" w:sz="24" w:space="1" w:color="E97132" w:themeColor="accent2"/>
          <w:right w:val="dashDotStroked" w:sz="24" w:space="4" w:color="E97132" w:themeColor="accent2"/>
        </w:pBdr>
        <w:rPr>
          <w:sz w:val="36"/>
          <w:szCs w:val="36"/>
        </w:rPr>
      </w:pPr>
      <w:r w:rsidRPr="00766341">
        <w:rPr>
          <w:sz w:val="36"/>
          <w:szCs w:val="36"/>
        </w:rPr>
        <w:t>政府機關受理民眾陳情請願，常可能因此取得民眾陳情書及相關個人資料，雖陳情請願屬於公開訴求，惟仍應依人民陳情相關法令為後續處理，如需運用陳情資料亦須符合個人資料保護法規定，避免產生未經同意或與原目的不符之公開、洩漏情事，造成當事人損害，衍生政府機關國賠責任，實不可不慎。</w:t>
      </w:r>
    </w:p>
    <w:p w14:paraId="57DC78A6" w14:textId="77777777" w:rsidR="00B570C8" w:rsidRDefault="00B570C8" w:rsidP="003E7D91">
      <w:pPr>
        <w:pBdr>
          <w:top w:val="dashDotStroked" w:sz="24" w:space="1" w:color="E97132" w:themeColor="accent2"/>
          <w:left w:val="dashDotStroked" w:sz="24" w:space="4" w:color="E97132" w:themeColor="accent2"/>
          <w:bottom w:val="dashDotStroked" w:sz="24" w:space="1" w:color="E97132" w:themeColor="accent2"/>
          <w:right w:val="dashDotStroked" w:sz="24" w:space="4" w:color="E97132" w:themeColor="accent2"/>
        </w:pBdr>
        <w:rPr>
          <w:sz w:val="36"/>
          <w:szCs w:val="36"/>
        </w:rPr>
      </w:pPr>
      <w:r>
        <w:rPr>
          <w:rFonts w:hint="eastAsia"/>
          <w:sz w:val="36"/>
          <w:szCs w:val="36"/>
        </w:rPr>
        <w:t>◎</w:t>
      </w:r>
      <w:r w:rsidR="00766341" w:rsidRPr="00766341">
        <w:rPr>
          <w:sz w:val="36"/>
          <w:szCs w:val="36"/>
        </w:rPr>
        <w:t>案例說明小李和鄰近住戶組成土地重劃自救會向某地政機關陳情</w:t>
      </w:r>
      <w:r w:rsidR="00766341" w:rsidRPr="00766341">
        <w:rPr>
          <w:sz w:val="36"/>
          <w:szCs w:val="36"/>
        </w:rPr>
        <w:t xml:space="preserve"> </w:t>
      </w:r>
      <w:r w:rsidR="00766341" w:rsidRPr="00766341">
        <w:rPr>
          <w:sz w:val="36"/>
          <w:szCs w:val="36"/>
        </w:rPr>
        <w:t>，拒絕徵收所有土地進行其他開發，除於該機關網路信箱陳情外，</w:t>
      </w:r>
      <w:proofErr w:type="gramStart"/>
      <w:r w:rsidR="00766341" w:rsidRPr="00766341">
        <w:rPr>
          <w:sz w:val="36"/>
          <w:szCs w:val="36"/>
        </w:rPr>
        <w:t>一</w:t>
      </w:r>
      <w:proofErr w:type="gramEnd"/>
      <w:r w:rsidR="00766341" w:rsidRPr="00766341">
        <w:rPr>
          <w:sz w:val="36"/>
          <w:szCs w:val="36"/>
        </w:rPr>
        <w:t>行人浩浩蕩蕩到該機關門前進行陳情請願</w:t>
      </w:r>
      <w:r w:rsidR="00766341" w:rsidRPr="00766341">
        <w:rPr>
          <w:sz w:val="36"/>
          <w:szCs w:val="36"/>
        </w:rPr>
        <w:t xml:space="preserve"> </w:t>
      </w:r>
      <w:r w:rsidR="00766341" w:rsidRPr="00766341">
        <w:rPr>
          <w:sz w:val="36"/>
          <w:szCs w:val="36"/>
        </w:rPr>
        <w:t>，並遞交載有相關自救會成員身分資料之陳情書，經該</w:t>
      </w:r>
      <w:r w:rsidR="00766341" w:rsidRPr="00766341">
        <w:rPr>
          <w:sz w:val="36"/>
          <w:szCs w:val="36"/>
        </w:rPr>
        <w:t xml:space="preserve"> </w:t>
      </w:r>
      <w:r w:rsidR="00766341" w:rsidRPr="00766341">
        <w:rPr>
          <w:sz w:val="36"/>
          <w:szCs w:val="36"/>
        </w:rPr>
        <w:t>機關派代表受理後離開，嗣後卻發現該自救會成員陳情書中的個人資料，竟成了該機關於重大重劃案件評估說明會之附錄資料，且該機關為求便利，又以網站留言板回覆陳情人，亦未適當遮掩相關個人資料，造成該自救會成員的身分證字號、電話、地址等個人資料全部公開在網站上可供人點閱、下載，該自救會立即電洽該機關抗議其作法失當，且違反相</w:t>
      </w:r>
      <w:r w:rsidR="00766341" w:rsidRPr="00766341">
        <w:rPr>
          <w:sz w:val="36"/>
          <w:szCs w:val="36"/>
        </w:rPr>
        <w:lastRenderedPageBreak/>
        <w:t>關規定，揚言告到底，並要求國賠。</w:t>
      </w:r>
    </w:p>
    <w:p w14:paraId="292EA87C" w14:textId="6FB7EFFF" w:rsidR="00B570C8" w:rsidRDefault="00B570C8" w:rsidP="003E7D91">
      <w:pPr>
        <w:pBdr>
          <w:top w:val="dashDotStroked" w:sz="24" w:space="1" w:color="E97132" w:themeColor="accent2"/>
          <w:left w:val="dashDotStroked" w:sz="24" w:space="4" w:color="E97132" w:themeColor="accent2"/>
          <w:bottom w:val="dashDotStroked" w:sz="24" w:space="1" w:color="E97132" w:themeColor="accent2"/>
          <w:right w:val="dashDotStroked" w:sz="24" w:space="4" w:color="E97132" w:themeColor="accent2"/>
        </w:pBdr>
        <w:rPr>
          <w:sz w:val="36"/>
          <w:szCs w:val="36"/>
        </w:rPr>
      </w:pPr>
      <w:r>
        <w:rPr>
          <w:rFonts w:hint="eastAsia"/>
          <w:sz w:val="36"/>
          <w:szCs w:val="36"/>
        </w:rPr>
        <w:t>◎</w:t>
      </w:r>
      <w:r w:rsidR="00766341" w:rsidRPr="00766341">
        <w:rPr>
          <w:sz w:val="36"/>
          <w:szCs w:val="36"/>
        </w:rPr>
        <w:t>問題分析</w:t>
      </w:r>
    </w:p>
    <w:p w14:paraId="1299B186" w14:textId="77777777" w:rsidR="00B570C8" w:rsidRDefault="00766341" w:rsidP="003E7D91">
      <w:pPr>
        <w:pBdr>
          <w:top w:val="dashDotStroked" w:sz="24" w:space="1" w:color="E97132" w:themeColor="accent2"/>
          <w:left w:val="dashDotStroked" w:sz="24" w:space="4" w:color="E97132" w:themeColor="accent2"/>
          <w:bottom w:val="dashDotStroked" w:sz="24" w:space="1" w:color="E97132" w:themeColor="accent2"/>
          <w:right w:val="dashDotStroked" w:sz="24" w:space="4" w:color="E97132" w:themeColor="accent2"/>
        </w:pBdr>
        <w:rPr>
          <w:sz w:val="36"/>
          <w:szCs w:val="36"/>
        </w:rPr>
      </w:pPr>
      <w:r w:rsidRPr="00766341">
        <w:rPr>
          <w:sz w:val="36"/>
          <w:szCs w:val="36"/>
        </w:rPr>
        <w:t>本案為洩漏民眾自救會陳情書及附件之個人資料，該自救會附件資料主要用於反對土地徵收之陳情附件，並未同意其他使用或公開於網站中，</w:t>
      </w:r>
      <w:proofErr w:type="gramStart"/>
      <w:r w:rsidRPr="00766341">
        <w:rPr>
          <w:sz w:val="36"/>
          <w:szCs w:val="36"/>
        </w:rPr>
        <w:t>又雖係</w:t>
      </w:r>
      <w:proofErr w:type="gramEnd"/>
      <w:r w:rsidRPr="00766341">
        <w:rPr>
          <w:sz w:val="36"/>
          <w:szCs w:val="36"/>
        </w:rPr>
        <w:t>公開陳情，惟主管業務機關受理後，應將陳情書及相關附件，回歸機關受理檢舉陳情案件保密相關規定，交由負責辦理之承辦人員，再將資料密封後交由收發人員登錄，且登錄之內容不得顯示檢舉</w:t>
      </w:r>
      <w:r w:rsidRPr="00766341">
        <w:rPr>
          <w:sz w:val="36"/>
          <w:szCs w:val="36"/>
        </w:rPr>
        <w:t>(</w:t>
      </w:r>
      <w:r w:rsidRPr="00766341">
        <w:rPr>
          <w:sz w:val="36"/>
          <w:szCs w:val="36"/>
        </w:rPr>
        <w:t>陳情人</w:t>
      </w:r>
      <w:r w:rsidRPr="00766341">
        <w:rPr>
          <w:sz w:val="36"/>
          <w:szCs w:val="36"/>
        </w:rPr>
        <w:t>)</w:t>
      </w:r>
      <w:r w:rsidRPr="00766341">
        <w:rPr>
          <w:sz w:val="36"/>
          <w:szCs w:val="36"/>
        </w:rPr>
        <w:t>姓名或身分辨識資料，另於公文簽辦過程除應以密件簽核，且須用密件答覆處理結果，而非將該案以一般案件處理，衡酌本案因受理民眾陳情書與相關個人資料，應屬公務機密範疇，該機關於網路留言板答覆，亦未</w:t>
      </w:r>
      <w:proofErr w:type="gramStart"/>
      <w:r w:rsidRPr="00766341">
        <w:rPr>
          <w:sz w:val="36"/>
          <w:szCs w:val="36"/>
        </w:rPr>
        <w:t>適當隱</w:t>
      </w:r>
      <w:proofErr w:type="gramEnd"/>
      <w:r w:rsidRPr="00766341">
        <w:rPr>
          <w:sz w:val="36"/>
          <w:szCs w:val="36"/>
        </w:rPr>
        <w:t>去陳情人之個人資料，實有未妥，已衍生洩密問題。</w:t>
      </w:r>
    </w:p>
    <w:p w14:paraId="45F5FFCC" w14:textId="77777777" w:rsidR="00B570C8" w:rsidRDefault="00B570C8" w:rsidP="003E7D91">
      <w:pPr>
        <w:pBdr>
          <w:top w:val="dashDotStroked" w:sz="24" w:space="1" w:color="E97132" w:themeColor="accent2"/>
          <w:left w:val="dashDotStroked" w:sz="24" w:space="4" w:color="E97132" w:themeColor="accent2"/>
          <w:bottom w:val="dashDotStroked" w:sz="24" w:space="1" w:color="E97132" w:themeColor="accent2"/>
          <w:right w:val="dashDotStroked" w:sz="24" w:space="4" w:color="E97132" w:themeColor="accent2"/>
        </w:pBdr>
        <w:rPr>
          <w:sz w:val="36"/>
          <w:szCs w:val="36"/>
        </w:rPr>
      </w:pPr>
      <w:r>
        <w:rPr>
          <w:rFonts w:hint="eastAsia"/>
          <w:sz w:val="36"/>
          <w:szCs w:val="36"/>
        </w:rPr>
        <w:t>◎</w:t>
      </w:r>
      <w:r w:rsidR="00766341" w:rsidRPr="00766341">
        <w:rPr>
          <w:sz w:val="36"/>
          <w:szCs w:val="36"/>
        </w:rPr>
        <w:t>另依據個人資料保護法第</w:t>
      </w:r>
      <w:r w:rsidR="00766341" w:rsidRPr="00766341">
        <w:rPr>
          <w:sz w:val="36"/>
          <w:szCs w:val="36"/>
        </w:rPr>
        <w:t xml:space="preserve"> 16 </w:t>
      </w:r>
      <w:r w:rsidR="00766341" w:rsidRPr="00766341">
        <w:rPr>
          <w:sz w:val="36"/>
          <w:szCs w:val="36"/>
        </w:rPr>
        <w:t>條規定，公務機關如對個人</w:t>
      </w:r>
      <w:r w:rsidR="00766341" w:rsidRPr="00766341">
        <w:rPr>
          <w:sz w:val="36"/>
          <w:szCs w:val="36"/>
        </w:rPr>
        <w:t xml:space="preserve"> </w:t>
      </w:r>
      <w:r w:rsidR="00766341" w:rsidRPr="00766341">
        <w:rPr>
          <w:sz w:val="36"/>
          <w:szCs w:val="36"/>
        </w:rPr>
        <w:t>資料之有特定目的外之利用，應符合相關要件方得為之，例如有法律明文規定、為維護國家安全或增進公共利益、有利於當事人權益或經當事人書面同意等。而該機關於重大案件評估報告書中，未經同意，擅將隨附於陳情書中之個人資料作為該案附錄，顯與上述要件不符，又依據同法第</w:t>
      </w:r>
      <w:r w:rsidR="00766341" w:rsidRPr="00766341">
        <w:rPr>
          <w:sz w:val="36"/>
          <w:szCs w:val="36"/>
        </w:rPr>
        <w:t xml:space="preserve"> 28 </w:t>
      </w:r>
      <w:r w:rsidR="00766341" w:rsidRPr="00766341">
        <w:rPr>
          <w:sz w:val="36"/>
          <w:szCs w:val="36"/>
        </w:rPr>
        <w:t>條規定，公務機關違反本法規定，致個人資料遭不法蒐集、處</w:t>
      </w:r>
      <w:r w:rsidR="00766341" w:rsidRPr="00766341">
        <w:rPr>
          <w:sz w:val="36"/>
          <w:szCs w:val="36"/>
        </w:rPr>
        <w:lastRenderedPageBreak/>
        <w:t>理、利用或其他侵害當事人權利者，負損害賠償責任。因此，該機關後續尚須面對相關國賠問題。</w:t>
      </w:r>
      <w:r w:rsidR="00766341" w:rsidRPr="00766341">
        <w:rPr>
          <w:sz w:val="36"/>
          <w:szCs w:val="36"/>
        </w:rPr>
        <w:t xml:space="preserve"> </w:t>
      </w:r>
    </w:p>
    <w:p w14:paraId="3B96C814" w14:textId="77777777" w:rsidR="00B570C8" w:rsidRDefault="00B570C8" w:rsidP="003E7D91">
      <w:pPr>
        <w:pBdr>
          <w:top w:val="dashDotStroked" w:sz="24" w:space="1" w:color="E97132" w:themeColor="accent2"/>
          <w:left w:val="dashDotStroked" w:sz="24" w:space="4" w:color="E97132" w:themeColor="accent2"/>
          <w:bottom w:val="dashDotStroked" w:sz="24" w:space="1" w:color="E97132" w:themeColor="accent2"/>
          <w:right w:val="dashDotStroked" w:sz="24" w:space="4" w:color="E97132" w:themeColor="accent2"/>
        </w:pBdr>
        <w:rPr>
          <w:sz w:val="36"/>
          <w:szCs w:val="36"/>
        </w:rPr>
      </w:pPr>
      <w:r>
        <w:rPr>
          <w:rFonts w:hint="eastAsia"/>
          <w:sz w:val="36"/>
          <w:szCs w:val="36"/>
        </w:rPr>
        <w:t>◎</w:t>
      </w:r>
      <w:r w:rsidR="00766341" w:rsidRPr="00766341">
        <w:rPr>
          <w:sz w:val="36"/>
          <w:szCs w:val="36"/>
        </w:rPr>
        <w:t>綜觀受理本案機關之處理作為，應係對於陳情案件與</w:t>
      </w:r>
      <w:proofErr w:type="gramStart"/>
      <w:r w:rsidR="00766341" w:rsidRPr="00766341">
        <w:rPr>
          <w:sz w:val="36"/>
          <w:szCs w:val="36"/>
        </w:rPr>
        <w:t>個</w:t>
      </w:r>
      <w:proofErr w:type="gramEnd"/>
      <w:r w:rsidR="00766341" w:rsidRPr="00766341">
        <w:rPr>
          <w:sz w:val="36"/>
          <w:szCs w:val="36"/>
        </w:rPr>
        <w:t xml:space="preserve"> </w:t>
      </w:r>
      <w:r w:rsidR="00766341" w:rsidRPr="00766341">
        <w:rPr>
          <w:sz w:val="36"/>
          <w:szCs w:val="36"/>
        </w:rPr>
        <w:t>人資料之相關規定與要件判斷有誤，致生洩漏情事，確有違失檢討空間。</w:t>
      </w:r>
    </w:p>
    <w:p w14:paraId="6AF2385B" w14:textId="77777777" w:rsidR="00DE3AC2" w:rsidRDefault="00B570C8" w:rsidP="003E7D91">
      <w:pPr>
        <w:pBdr>
          <w:top w:val="dashDotStroked" w:sz="24" w:space="1" w:color="E97132" w:themeColor="accent2"/>
          <w:left w:val="dashDotStroked" w:sz="24" w:space="4" w:color="E97132" w:themeColor="accent2"/>
          <w:bottom w:val="dashDotStroked" w:sz="24" w:space="1" w:color="E97132" w:themeColor="accent2"/>
          <w:right w:val="dashDotStroked" w:sz="24" w:space="4" w:color="E97132" w:themeColor="accent2"/>
        </w:pBdr>
        <w:rPr>
          <w:sz w:val="36"/>
          <w:szCs w:val="36"/>
        </w:rPr>
      </w:pPr>
      <w:r>
        <w:rPr>
          <w:rFonts w:hint="eastAsia"/>
          <w:sz w:val="36"/>
          <w:szCs w:val="36"/>
        </w:rPr>
        <w:t>◎</w:t>
      </w:r>
      <w:r w:rsidR="00766341" w:rsidRPr="00766341">
        <w:rPr>
          <w:sz w:val="36"/>
          <w:szCs w:val="36"/>
        </w:rPr>
        <w:t>改善及策進作為本案肇因機關同仁對於民眾公開陳情請願性質未正確之研判，且就相關個人資料管理及運用不慎所致，機關應積極檢討下列措施，以避免類似情事發生</w:t>
      </w:r>
      <w:r w:rsidR="00766341" w:rsidRPr="00766341">
        <w:rPr>
          <w:sz w:val="36"/>
          <w:szCs w:val="36"/>
        </w:rPr>
        <w:t>:</w:t>
      </w:r>
    </w:p>
    <w:p w14:paraId="2C30FA8F" w14:textId="77777777" w:rsidR="00DE3AC2" w:rsidRDefault="00766341" w:rsidP="003E7D91">
      <w:pPr>
        <w:pBdr>
          <w:top w:val="dashDotStroked" w:sz="24" w:space="1" w:color="E97132" w:themeColor="accent2"/>
          <w:left w:val="dashDotStroked" w:sz="24" w:space="4" w:color="E97132" w:themeColor="accent2"/>
          <w:bottom w:val="dashDotStroked" w:sz="24" w:space="1" w:color="E97132" w:themeColor="accent2"/>
          <w:right w:val="dashDotStroked" w:sz="24" w:space="4" w:color="E97132" w:themeColor="accent2"/>
        </w:pBdr>
        <w:rPr>
          <w:sz w:val="36"/>
          <w:szCs w:val="36"/>
        </w:rPr>
      </w:pPr>
      <w:r w:rsidRPr="00766341">
        <w:rPr>
          <w:sz w:val="36"/>
          <w:szCs w:val="36"/>
        </w:rPr>
        <w:t>重新審視受理陳情案件相關規定，並確實檢討相關規範是否完備、受理程序是否妥適，以使機關承辦人員知所依循，避免衍生洩密情事。</w:t>
      </w:r>
    </w:p>
    <w:p w14:paraId="2F836978" w14:textId="77777777" w:rsidR="00DE3AC2" w:rsidRDefault="00766341" w:rsidP="003E7D91">
      <w:pPr>
        <w:pBdr>
          <w:top w:val="dashDotStroked" w:sz="24" w:space="1" w:color="E97132" w:themeColor="accent2"/>
          <w:left w:val="dashDotStroked" w:sz="24" w:space="4" w:color="E97132" w:themeColor="accent2"/>
          <w:bottom w:val="dashDotStroked" w:sz="24" w:space="1" w:color="E97132" w:themeColor="accent2"/>
          <w:right w:val="dashDotStroked" w:sz="24" w:space="4" w:color="E97132" w:themeColor="accent2"/>
        </w:pBdr>
        <w:rPr>
          <w:sz w:val="36"/>
          <w:szCs w:val="36"/>
        </w:rPr>
      </w:pPr>
      <w:r w:rsidRPr="00766341">
        <w:rPr>
          <w:sz w:val="36"/>
          <w:szCs w:val="36"/>
        </w:rPr>
        <w:t>應積極建立各項陳情案件判斷歸屬流程，檢討各環節之弱點與錯誤頻率，落實風險管理，降低誤判機率，提升機關維護效能。</w:t>
      </w:r>
    </w:p>
    <w:p w14:paraId="442975DD" w14:textId="77777777" w:rsidR="006B569B" w:rsidRDefault="00766341" w:rsidP="003E7D91">
      <w:pPr>
        <w:pBdr>
          <w:top w:val="dashDotStroked" w:sz="24" w:space="1" w:color="E97132" w:themeColor="accent2"/>
          <w:left w:val="dashDotStroked" w:sz="24" w:space="4" w:color="E97132" w:themeColor="accent2"/>
          <w:bottom w:val="dashDotStroked" w:sz="24" w:space="1" w:color="E97132" w:themeColor="accent2"/>
          <w:right w:val="dashDotStroked" w:sz="24" w:space="4" w:color="E97132" w:themeColor="accent2"/>
        </w:pBdr>
        <w:rPr>
          <w:sz w:val="36"/>
          <w:szCs w:val="36"/>
        </w:rPr>
      </w:pPr>
      <w:r w:rsidRPr="00766341">
        <w:rPr>
          <w:sz w:val="36"/>
          <w:szCs w:val="36"/>
        </w:rPr>
        <w:t>全面檢核類似案件屬性判斷是否合宜，相關處理過程是</w:t>
      </w:r>
      <w:r w:rsidRPr="00766341">
        <w:rPr>
          <w:sz w:val="36"/>
          <w:szCs w:val="36"/>
        </w:rPr>
        <w:t xml:space="preserve"> </w:t>
      </w:r>
      <w:r w:rsidRPr="00766341">
        <w:rPr>
          <w:sz w:val="36"/>
          <w:szCs w:val="36"/>
        </w:rPr>
        <w:t>否符合規定，避免重蹈相同問題。</w:t>
      </w:r>
    </w:p>
    <w:p w14:paraId="6B00CDBE" w14:textId="2AE35D30" w:rsidR="006B569B" w:rsidRDefault="00766341" w:rsidP="003E7D91">
      <w:pPr>
        <w:pBdr>
          <w:top w:val="dashDotStroked" w:sz="24" w:space="1" w:color="E97132" w:themeColor="accent2"/>
          <w:left w:val="dashDotStroked" w:sz="24" w:space="4" w:color="E97132" w:themeColor="accent2"/>
          <w:bottom w:val="dashDotStroked" w:sz="24" w:space="1" w:color="E97132" w:themeColor="accent2"/>
          <w:right w:val="dashDotStroked" w:sz="24" w:space="4" w:color="E97132" w:themeColor="accent2"/>
        </w:pBdr>
        <w:rPr>
          <w:sz w:val="36"/>
          <w:szCs w:val="36"/>
        </w:rPr>
      </w:pPr>
      <w:proofErr w:type="gramStart"/>
      <w:r w:rsidRPr="00766341">
        <w:rPr>
          <w:sz w:val="36"/>
          <w:szCs w:val="36"/>
        </w:rPr>
        <w:t>妥訂陳情</w:t>
      </w:r>
      <w:proofErr w:type="gramEnd"/>
      <w:r w:rsidRPr="00766341">
        <w:rPr>
          <w:sz w:val="36"/>
          <w:szCs w:val="36"/>
        </w:rPr>
        <w:t>案件相關個人資料檔案管理機制：如針對機關因陳情案件蒐集個人資料所應制訂機關內部管理規範，規範個人資料之蒐集者、蒐集方式（直接或間接）、告知當事人、蒐集界面及儲存位置、法定保存年限及自定</w:t>
      </w:r>
      <w:r w:rsidRPr="00766341">
        <w:rPr>
          <w:sz w:val="36"/>
          <w:szCs w:val="36"/>
        </w:rPr>
        <w:t xml:space="preserve"> </w:t>
      </w:r>
      <w:r w:rsidRPr="00766341">
        <w:rPr>
          <w:sz w:val="36"/>
          <w:szCs w:val="36"/>
        </w:rPr>
        <w:t>保存年限等事</w:t>
      </w:r>
      <w:r w:rsidRPr="00766341">
        <w:rPr>
          <w:sz w:val="36"/>
          <w:szCs w:val="36"/>
        </w:rPr>
        <w:lastRenderedPageBreak/>
        <w:t>項，並落實檢核陳情案件</w:t>
      </w:r>
      <w:proofErr w:type="gramStart"/>
      <w:r w:rsidRPr="00766341">
        <w:rPr>
          <w:sz w:val="36"/>
          <w:szCs w:val="36"/>
        </w:rPr>
        <w:t>個</w:t>
      </w:r>
      <w:proofErr w:type="gramEnd"/>
      <w:r w:rsidRPr="00766341">
        <w:rPr>
          <w:sz w:val="36"/>
          <w:szCs w:val="36"/>
        </w:rPr>
        <w:t>資蒐集、處理</w:t>
      </w:r>
      <w:r w:rsidRPr="00766341">
        <w:rPr>
          <w:sz w:val="36"/>
          <w:szCs w:val="36"/>
        </w:rPr>
        <w:t xml:space="preserve"> </w:t>
      </w:r>
      <w:r w:rsidRPr="00766341">
        <w:rPr>
          <w:sz w:val="36"/>
          <w:szCs w:val="36"/>
        </w:rPr>
        <w:t>及利用過程，當事人隱私權保護之需求，</w:t>
      </w:r>
      <w:proofErr w:type="gramStart"/>
      <w:r w:rsidRPr="00766341">
        <w:rPr>
          <w:sz w:val="36"/>
          <w:szCs w:val="36"/>
        </w:rPr>
        <w:t>俾</w:t>
      </w:r>
      <w:proofErr w:type="gramEnd"/>
      <w:r w:rsidRPr="00766341">
        <w:rPr>
          <w:sz w:val="36"/>
          <w:szCs w:val="36"/>
        </w:rPr>
        <w:t>能確實監督管理狀況。</w:t>
      </w:r>
    </w:p>
    <w:p w14:paraId="5424BC6B" w14:textId="77777777" w:rsidR="006B569B" w:rsidRDefault="006B569B" w:rsidP="003E7D91">
      <w:pPr>
        <w:pBdr>
          <w:top w:val="dashDotStroked" w:sz="24" w:space="1" w:color="E97132" w:themeColor="accent2"/>
          <w:left w:val="dashDotStroked" w:sz="24" w:space="4" w:color="E97132" w:themeColor="accent2"/>
          <w:bottom w:val="dashDotStroked" w:sz="24" w:space="1" w:color="E97132" w:themeColor="accent2"/>
          <w:right w:val="dashDotStroked" w:sz="24" w:space="4" w:color="E97132" w:themeColor="accent2"/>
        </w:pBdr>
        <w:rPr>
          <w:sz w:val="36"/>
          <w:szCs w:val="36"/>
        </w:rPr>
      </w:pPr>
      <w:r>
        <w:rPr>
          <w:rFonts w:hint="eastAsia"/>
          <w:sz w:val="36"/>
          <w:szCs w:val="36"/>
        </w:rPr>
        <w:t>●</w:t>
      </w:r>
      <w:r w:rsidR="00766341" w:rsidRPr="00766341">
        <w:rPr>
          <w:sz w:val="36"/>
          <w:szCs w:val="36"/>
        </w:rPr>
        <w:t>結語</w:t>
      </w:r>
    </w:p>
    <w:p w14:paraId="154CB7BF" w14:textId="77777777" w:rsidR="006B569B" w:rsidRDefault="00766341" w:rsidP="003E7D91">
      <w:pPr>
        <w:pBdr>
          <w:top w:val="dashDotStroked" w:sz="24" w:space="1" w:color="E97132" w:themeColor="accent2"/>
          <w:left w:val="dashDotStroked" w:sz="24" w:space="4" w:color="E97132" w:themeColor="accent2"/>
          <w:bottom w:val="dashDotStroked" w:sz="24" w:space="1" w:color="E97132" w:themeColor="accent2"/>
          <w:right w:val="dashDotStroked" w:sz="24" w:space="4" w:color="E97132" w:themeColor="accent2"/>
        </w:pBdr>
        <w:rPr>
          <w:sz w:val="36"/>
          <w:szCs w:val="36"/>
        </w:rPr>
      </w:pPr>
      <w:r w:rsidRPr="00766341">
        <w:rPr>
          <w:sz w:val="36"/>
          <w:szCs w:val="36"/>
        </w:rPr>
        <w:t>公務機關就</w:t>
      </w:r>
      <w:proofErr w:type="gramStart"/>
      <w:r w:rsidRPr="00766341">
        <w:rPr>
          <w:sz w:val="36"/>
          <w:szCs w:val="36"/>
        </w:rPr>
        <w:t>各項涉含個人</w:t>
      </w:r>
      <w:proofErr w:type="gramEnd"/>
      <w:r w:rsidRPr="00766341">
        <w:rPr>
          <w:sz w:val="36"/>
          <w:szCs w:val="36"/>
        </w:rPr>
        <w:t>資料之公務文件，因應</w:t>
      </w:r>
      <w:proofErr w:type="gramStart"/>
      <w:r w:rsidRPr="00766341">
        <w:rPr>
          <w:sz w:val="36"/>
          <w:szCs w:val="36"/>
        </w:rPr>
        <w:t>個</w:t>
      </w:r>
      <w:proofErr w:type="gramEnd"/>
      <w:r w:rsidRPr="00766341">
        <w:rPr>
          <w:sz w:val="36"/>
          <w:szCs w:val="36"/>
        </w:rPr>
        <w:t xml:space="preserve"> </w:t>
      </w:r>
      <w:r w:rsidRPr="00766341">
        <w:rPr>
          <w:sz w:val="36"/>
          <w:szCs w:val="36"/>
        </w:rPr>
        <w:t>人資料保護法施行，應更為審慎，尤以面對各項法令產生見解上之歧異時，應以專業並合乎法治精神，對於當事人有利之方向做決策，除避免衍生後續洩密疑慮外，並有助於提升民眾對於政府之信賴。</w:t>
      </w:r>
    </w:p>
    <w:p w14:paraId="316C9F24" w14:textId="405EA4F0" w:rsidR="003E7D91" w:rsidRDefault="00766341" w:rsidP="003E7D91">
      <w:pPr>
        <w:pBdr>
          <w:top w:val="dashDotStroked" w:sz="24" w:space="1" w:color="E97132" w:themeColor="accent2"/>
          <w:left w:val="dashDotStroked" w:sz="24" w:space="4" w:color="E97132" w:themeColor="accent2"/>
          <w:bottom w:val="dashDotStroked" w:sz="24" w:space="1" w:color="E97132" w:themeColor="accent2"/>
          <w:right w:val="dashDotStroked" w:sz="24" w:space="4" w:color="E97132" w:themeColor="accent2"/>
        </w:pBdr>
        <w:rPr>
          <w:sz w:val="36"/>
          <w:szCs w:val="36"/>
        </w:rPr>
      </w:pPr>
      <w:r w:rsidRPr="00766341">
        <w:rPr>
          <w:sz w:val="36"/>
          <w:szCs w:val="36"/>
        </w:rPr>
        <w:t>本案因機關同仁受理民眾陳情請願案件取得他人個人資料，又於處理方式與後續運用，未符合公務機密與個人資料保護法之規定，導致陳情人權益受損，實應深入檢討，避免類似案件再發生，以保護民眾權益，維護機關廉政效能。</w:t>
      </w:r>
    </w:p>
    <w:p w14:paraId="7D1932E8" w14:textId="77777777" w:rsidR="006B569B" w:rsidRDefault="006B569B" w:rsidP="003E7D91">
      <w:pPr>
        <w:pBdr>
          <w:top w:val="dashDotStroked" w:sz="24" w:space="1" w:color="E97132" w:themeColor="accent2"/>
          <w:left w:val="dashDotStroked" w:sz="24" w:space="4" w:color="E97132" w:themeColor="accent2"/>
          <w:bottom w:val="dashDotStroked" w:sz="24" w:space="1" w:color="E97132" w:themeColor="accent2"/>
          <w:right w:val="dashDotStroked" w:sz="24" w:space="4" w:color="E97132" w:themeColor="accent2"/>
        </w:pBdr>
        <w:rPr>
          <w:sz w:val="36"/>
          <w:szCs w:val="36"/>
        </w:rPr>
      </w:pPr>
    </w:p>
    <w:p w14:paraId="4E59B22E" w14:textId="77777777" w:rsidR="006B569B" w:rsidRDefault="003E7D91" w:rsidP="003E7D91">
      <w:pPr>
        <w:pBdr>
          <w:top w:val="dashDotStroked" w:sz="24" w:space="1" w:color="E97132" w:themeColor="accent2"/>
          <w:left w:val="dashDotStroked" w:sz="24" w:space="4" w:color="E97132" w:themeColor="accent2"/>
          <w:bottom w:val="dashDotStroked" w:sz="24" w:space="1" w:color="E97132" w:themeColor="accent2"/>
          <w:right w:val="dashDotStroked" w:sz="24" w:space="4" w:color="E97132" w:themeColor="accent2"/>
        </w:pBdr>
        <w:rPr>
          <w:rFonts w:ascii="Helvetica" w:hAnsi="Helvetica" w:cs="Helvetica"/>
          <w:color w:val="000000"/>
          <w:sz w:val="25"/>
          <w:szCs w:val="25"/>
          <w:shd w:val="clear" w:color="auto" w:fill="FFFFFF"/>
        </w:rPr>
      </w:pPr>
      <w:r>
        <w:rPr>
          <w:rFonts w:ascii="Helvetica" w:hAnsi="Helvetica" w:cs="Helvetica" w:hint="eastAsia"/>
          <w:color w:val="000000"/>
          <w:sz w:val="25"/>
          <w:szCs w:val="25"/>
          <w:shd w:val="clear" w:color="auto" w:fill="FFFFFF"/>
        </w:rPr>
        <w:t xml:space="preserve">                                                 </w:t>
      </w:r>
      <w:r>
        <w:rPr>
          <w:rFonts w:ascii="Helvetica" w:hAnsi="Helvetica" w:cs="Helvetica"/>
          <w:color w:val="000000"/>
          <w:sz w:val="25"/>
          <w:szCs w:val="25"/>
          <w:shd w:val="clear" w:color="auto" w:fill="FFFFFF"/>
        </w:rPr>
        <w:t>資料來源</w:t>
      </w:r>
      <w:r>
        <w:rPr>
          <w:rFonts w:ascii="Helvetica" w:hAnsi="Helvetica" w:cs="Helvetica"/>
          <w:color w:val="000000"/>
          <w:sz w:val="25"/>
          <w:szCs w:val="25"/>
          <w:shd w:val="clear" w:color="auto" w:fill="FFFFFF"/>
        </w:rPr>
        <w:t>:</w:t>
      </w:r>
      <w:r w:rsidR="006B569B">
        <w:rPr>
          <w:rFonts w:ascii="Helvetica" w:hAnsi="Helvetica" w:cs="Helvetica" w:hint="eastAsia"/>
          <w:color w:val="000000"/>
          <w:sz w:val="25"/>
          <w:szCs w:val="25"/>
          <w:shd w:val="clear" w:color="auto" w:fill="FFFFFF"/>
        </w:rPr>
        <w:t>台中市政府水利局</w:t>
      </w:r>
    </w:p>
    <w:p w14:paraId="7A499209" w14:textId="5681D874" w:rsidR="003E7D91" w:rsidRDefault="006B569B" w:rsidP="003E7D91">
      <w:pPr>
        <w:pBdr>
          <w:top w:val="dashDotStroked" w:sz="24" w:space="1" w:color="E97132" w:themeColor="accent2"/>
          <w:left w:val="dashDotStroked" w:sz="24" w:space="4" w:color="E97132" w:themeColor="accent2"/>
          <w:bottom w:val="dashDotStroked" w:sz="24" w:space="1" w:color="E97132" w:themeColor="accent2"/>
          <w:right w:val="dashDotStroked" w:sz="24" w:space="4" w:color="E97132" w:themeColor="accent2"/>
        </w:pBdr>
        <w:rPr>
          <w:rFonts w:ascii="Helvetica" w:hAnsi="Helvetica" w:cs="Helvetica"/>
          <w:color w:val="000000"/>
          <w:sz w:val="25"/>
          <w:szCs w:val="25"/>
          <w:shd w:val="clear" w:color="auto" w:fill="FFFFFF"/>
        </w:rPr>
      </w:pPr>
      <w:r>
        <w:rPr>
          <w:rFonts w:ascii="Helvetica" w:hAnsi="Helvetica" w:cs="Helvetica"/>
          <w:color w:val="000000"/>
          <w:sz w:val="25"/>
          <w:szCs w:val="25"/>
          <w:shd w:val="clear" w:color="auto" w:fill="FFFFFF"/>
        </w:rPr>
        <w:t xml:space="preserve"> </w:t>
      </w:r>
    </w:p>
    <w:p w14:paraId="40787B47" w14:textId="77777777" w:rsidR="006B569B" w:rsidRPr="00CD1391" w:rsidRDefault="006B569B" w:rsidP="006B569B">
      <w:pPr>
        <w:pBdr>
          <w:top w:val="dashDotStroked" w:sz="24" w:space="1" w:color="E97132" w:themeColor="accent2"/>
          <w:left w:val="dashDotStroked" w:sz="24" w:space="4" w:color="E97132" w:themeColor="accent2"/>
          <w:bottom w:val="dashDotStroked" w:sz="24" w:space="1" w:color="E97132" w:themeColor="accent2"/>
          <w:right w:val="dashDotStroked" w:sz="24" w:space="4" w:color="E97132" w:themeColor="accent2"/>
        </w:pBdr>
        <w:jc w:val="center"/>
        <w:rPr>
          <w:rFonts w:ascii="Helvetica" w:hAnsi="Helvetica" w:cs="Helvetica"/>
          <w:color w:val="7030A0"/>
          <w:sz w:val="32"/>
          <w:szCs w:val="32"/>
          <w:shd w:val="clear" w:color="auto" w:fill="FFFFFF"/>
        </w:rPr>
      </w:pPr>
      <w:r w:rsidRPr="00CD1391">
        <w:rPr>
          <w:rFonts w:ascii="Helvetica" w:hAnsi="Helvetica" w:cs="Helvetica" w:hint="eastAsia"/>
          <w:color w:val="7030A0"/>
          <w:sz w:val="32"/>
          <w:szCs w:val="32"/>
          <w:shd w:val="clear" w:color="auto" w:fill="FFFFFF"/>
        </w:rPr>
        <w:t>雲林縣西螺鎮公所政風室</w:t>
      </w:r>
    </w:p>
    <w:p w14:paraId="312D34D9" w14:textId="77777777" w:rsidR="006B569B" w:rsidRPr="006B569B" w:rsidRDefault="006B569B" w:rsidP="003E7D91">
      <w:pPr>
        <w:pBdr>
          <w:top w:val="dashDotStroked" w:sz="24" w:space="1" w:color="E97132" w:themeColor="accent2"/>
          <w:left w:val="dashDotStroked" w:sz="24" w:space="4" w:color="E97132" w:themeColor="accent2"/>
          <w:bottom w:val="dashDotStroked" w:sz="24" w:space="1" w:color="E97132" w:themeColor="accent2"/>
          <w:right w:val="dashDotStroked" w:sz="24" w:space="4" w:color="E97132" w:themeColor="accent2"/>
        </w:pBdr>
        <w:rPr>
          <w:rFonts w:ascii="Helvetica" w:hAnsi="Helvetica" w:cs="Helvetica"/>
          <w:color w:val="000000"/>
          <w:sz w:val="25"/>
          <w:szCs w:val="25"/>
          <w:shd w:val="clear" w:color="auto" w:fill="FFFFFF"/>
        </w:rPr>
      </w:pPr>
    </w:p>
    <w:p w14:paraId="540FA8CE" w14:textId="77777777" w:rsidR="001F5788" w:rsidRPr="003E7D91" w:rsidRDefault="001F5788"/>
    <w:sectPr w:rsidR="001F5788" w:rsidRPr="003E7D91" w:rsidSect="00F6414C">
      <w:pgSz w:w="11906" w:h="16838"/>
      <w:pgMar w:top="993" w:right="1416" w:bottom="1440" w:left="993"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標楷體">
    <w:panose1 w:val="03000509000000000000"/>
    <w:charset w:val="88"/>
    <w:family w:val="script"/>
    <w:pitch w:val="fixed"/>
    <w:sig w:usb0="00000003" w:usb1="080E0000" w:usb2="00000016" w:usb3="00000000" w:csb0="00100001" w:csb1="00000000"/>
  </w:font>
  <w:font w:name="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14C"/>
    <w:rsid w:val="001F5788"/>
    <w:rsid w:val="003E7D91"/>
    <w:rsid w:val="005A1689"/>
    <w:rsid w:val="006B569B"/>
    <w:rsid w:val="00766341"/>
    <w:rsid w:val="009F0697"/>
    <w:rsid w:val="00B13202"/>
    <w:rsid w:val="00B570C8"/>
    <w:rsid w:val="00CD1391"/>
    <w:rsid w:val="00DE3AC2"/>
    <w:rsid w:val="00E64B55"/>
    <w:rsid w:val="00F6414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0C46E"/>
  <w15:chartTrackingRefBased/>
  <w15:docId w15:val="{F7EA703F-C54B-425E-9D98-EE6D96110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7D91"/>
    <w:pPr>
      <w:widowControl w:val="0"/>
      <w:spacing w:after="0" w:line="240" w:lineRule="auto"/>
    </w:pPr>
    <w:rPr>
      <w:rFonts w:ascii="Times New Roman" w:eastAsia="新細明體" w:hAnsi="Times New Roman" w:cs="Times New Roman"/>
      <w14:ligatures w14:val="none"/>
    </w:rPr>
  </w:style>
  <w:style w:type="paragraph" w:styleId="1">
    <w:name w:val="heading 1"/>
    <w:basedOn w:val="a"/>
    <w:next w:val="a"/>
    <w:link w:val="10"/>
    <w:uiPriority w:val="9"/>
    <w:qFormat/>
    <w:rsid w:val="00F6414C"/>
    <w:pPr>
      <w:keepNext/>
      <w:keepLines/>
      <w:spacing w:before="480" w:after="80" w:line="278" w:lineRule="auto"/>
      <w:outlineLvl w:val="0"/>
    </w:pPr>
    <w:rPr>
      <w:rFonts w:asciiTheme="majorHAnsi" w:eastAsiaTheme="majorEastAsia" w:hAnsiTheme="majorHAnsi" w:cstheme="majorBidi"/>
      <w:color w:val="0F4761" w:themeColor="accent1" w:themeShade="BF"/>
      <w:sz w:val="48"/>
      <w:szCs w:val="48"/>
      <w14:ligatures w14:val="standardContextual"/>
    </w:rPr>
  </w:style>
  <w:style w:type="paragraph" w:styleId="2">
    <w:name w:val="heading 2"/>
    <w:basedOn w:val="a"/>
    <w:next w:val="a"/>
    <w:link w:val="20"/>
    <w:uiPriority w:val="9"/>
    <w:semiHidden/>
    <w:unhideWhenUsed/>
    <w:qFormat/>
    <w:rsid w:val="00F6414C"/>
    <w:pPr>
      <w:keepNext/>
      <w:keepLines/>
      <w:spacing w:before="160" w:after="80" w:line="278" w:lineRule="auto"/>
      <w:outlineLvl w:val="1"/>
    </w:pPr>
    <w:rPr>
      <w:rFonts w:asciiTheme="majorHAnsi" w:eastAsiaTheme="majorEastAsia" w:hAnsiTheme="majorHAnsi" w:cstheme="majorBidi"/>
      <w:color w:val="0F4761" w:themeColor="accent1" w:themeShade="BF"/>
      <w:sz w:val="40"/>
      <w:szCs w:val="40"/>
      <w14:ligatures w14:val="standardContextual"/>
    </w:rPr>
  </w:style>
  <w:style w:type="paragraph" w:styleId="3">
    <w:name w:val="heading 3"/>
    <w:basedOn w:val="a"/>
    <w:next w:val="a"/>
    <w:link w:val="30"/>
    <w:uiPriority w:val="9"/>
    <w:semiHidden/>
    <w:unhideWhenUsed/>
    <w:qFormat/>
    <w:rsid w:val="00F6414C"/>
    <w:pPr>
      <w:keepNext/>
      <w:keepLines/>
      <w:spacing w:before="160" w:after="40" w:line="278" w:lineRule="auto"/>
      <w:outlineLvl w:val="2"/>
    </w:pPr>
    <w:rPr>
      <w:rFonts w:asciiTheme="minorHAnsi" w:eastAsiaTheme="majorEastAsia" w:hAnsiTheme="minorHAnsi" w:cstheme="majorBidi"/>
      <w:color w:val="0F4761" w:themeColor="accent1" w:themeShade="BF"/>
      <w:sz w:val="32"/>
      <w:szCs w:val="32"/>
      <w14:ligatures w14:val="standardContextual"/>
    </w:rPr>
  </w:style>
  <w:style w:type="paragraph" w:styleId="4">
    <w:name w:val="heading 4"/>
    <w:basedOn w:val="a"/>
    <w:next w:val="a"/>
    <w:link w:val="40"/>
    <w:uiPriority w:val="9"/>
    <w:semiHidden/>
    <w:unhideWhenUsed/>
    <w:qFormat/>
    <w:rsid w:val="00F6414C"/>
    <w:pPr>
      <w:keepNext/>
      <w:keepLines/>
      <w:spacing w:before="160" w:after="40" w:line="278" w:lineRule="auto"/>
      <w:outlineLvl w:val="3"/>
    </w:pPr>
    <w:rPr>
      <w:rFonts w:asciiTheme="minorHAnsi" w:eastAsiaTheme="majorEastAsia" w:hAnsiTheme="minorHAnsi" w:cstheme="majorBidi"/>
      <w:color w:val="0F4761" w:themeColor="accent1" w:themeShade="BF"/>
      <w:sz w:val="28"/>
      <w:szCs w:val="28"/>
      <w14:ligatures w14:val="standardContextual"/>
    </w:rPr>
  </w:style>
  <w:style w:type="paragraph" w:styleId="5">
    <w:name w:val="heading 5"/>
    <w:basedOn w:val="a"/>
    <w:next w:val="a"/>
    <w:link w:val="50"/>
    <w:uiPriority w:val="9"/>
    <w:semiHidden/>
    <w:unhideWhenUsed/>
    <w:qFormat/>
    <w:rsid w:val="00F6414C"/>
    <w:pPr>
      <w:keepNext/>
      <w:keepLines/>
      <w:spacing w:before="80" w:after="40" w:line="278" w:lineRule="auto"/>
      <w:outlineLvl w:val="4"/>
    </w:pPr>
    <w:rPr>
      <w:rFonts w:asciiTheme="minorHAnsi" w:eastAsiaTheme="majorEastAsia" w:hAnsiTheme="minorHAnsi" w:cstheme="majorBidi"/>
      <w:color w:val="0F4761" w:themeColor="accent1" w:themeShade="BF"/>
      <w14:ligatures w14:val="standardContextual"/>
    </w:rPr>
  </w:style>
  <w:style w:type="paragraph" w:styleId="6">
    <w:name w:val="heading 6"/>
    <w:basedOn w:val="a"/>
    <w:next w:val="a"/>
    <w:link w:val="60"/>
    <w:uiPriority w:val="9"/>
    <w:semiHidden/>
    <w:unhideWhenUsed/>
    <w:qFormat/>
    <w:rsid w:val="00F6414C"/>
    <w:pPr>
      <w:keepNext/>
      <w:keepLines/>
      <w:spacing w:before="40" w:line="278" w:lineRule="auto"/>
      <w:outlineLvl w:val="5"/>
    </w:pPr>
    <w:rPr>
      <w:rFonts w:asciiTheme="minorHAnsi" w:eastAsiaTheme="majorEastAsia" w:hAnsiTheme="minorHAnsi" w:cstheme="majorBidi"/>
      <w:color w:val="595959" w:themeColor="text1" w:themeTint="A6"/>
      <w14:ligatures w14:val="standardContextual"/>
    </w:rPr>
  </w:style>
  <w:style w:type="paragraph" w:styleId="7">
    <w:name w:val="heading 7"/>
    <w:basedOn w:val="a"/>
    <w:next w:val="a"/>
    <w:link w:val="70"/>
    <w:uiPriority w:val="9"/>
    <w:semiHidden/>
    <w:unhideWhenUsed/>
    <w:qFormat/>
    <w:rsid w:val="00F6414C"/>
    <w:pPr>
      <w:keepNext/>
      <w:keepLines/>
      <w:spacing w:before="40" w:line="278" w:lineRule="auto"/>
      <w:ind w:leftChars="100" w:left="100"/>
      <w:outlineLvl w:val="6"/>
    </w:pPr>
    <w:rPr>
      <w:rFonts w:asciiTheme="minorHAnsi" w:eastAsiaTheme="majorEastAsia" w:hAnsiTheme="minorHAnsi" w:cstheme="majorBidi"/>
      <w:color w:val="595959" w:themeColor="text1" w:themeTint="A6"/>
      <w14:ligatures w14:val="standardContextual"/>
    </w:rPr>
  </w:style>
  <w:style w:type="paragraph" w:styleId="8">
    <w:name w:val="heading 8"/>
    <w:basedOn w:val="a"/>
    <w:next w:val="a"/>
    <w:link w:val="80"/>
    <w:uiPriority w:val="9"/>
    <w:semiHidden/>
    <w:unhideWhenUsed/>
    <w:qFormat/>
    <w:rsid w:val="00F6414C"/>
    <w:pPr>
      <w:keepNext/>
      <w:keepLines/>
      <w:spacing w:before="40" w:line="278" w:lineRule="auto"/>
      <w:ind w:leftChars="200" w:left="200"/>
      <w:outlineLvl w:val="7"/>
    </w:pPr>
    <w:rPr>
      <w:rFonts w:asciiTheme="minorHAnsi" w:eastAsiaTheme="majorEastAsia" w:hAnsiTheme="minorHAnsi" w:cstheme="majorBidi"/>
      <w:color w:val="272727" w:themeColor="text1" w:themeTint="D8"/>
      <w14:ligatures w14:val="standardContextual"/>
    </w:rPr>
  </w:style>
  <w:style w:type="paragraph" w:styleId="9">
    <w:name w:val="heading 9"/>
    <w:basedOn w:val="a"/>
    <w:next w:val="a"/>
    <w:link w:val="90"/>
    <w:uiPriority w:val="9"/>
    <w:semiHidden/>
    <w:unhideWhenUsed/>
    <w:qFormat/>
    <w:rsid w:val="00F6414C"/>
    <w:pPr>
      <w:keepNext/>
      <w:keepLines/>
      <w:spacing w:before="40" w:line="278" w:lineRule="auto"/>
      <w:ind w:leftChars="300" w:left="300"/>
      <w:outlineLvl w:val="8"/>
    </w:pPr>
    <w:rPr>
      <w:rFonts w:asciiTheme="minorHAnsi" w:eastAsiaTheme="majorEastAsia" w:hAnsiTheme="minorHAnsi" w:cstheme="majorBidi"/>
      <w:color w:val="272727" w:themeColor="text1" w:themeTint="D8"/>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F6414C"/>
    <w:rPr>
      <w:rFonts w:asciiTheme="majorHAnsi" w:eastAsiaTheme="majorEastAsia" w:hAnsiTheme="majorHAnsi" w:cstheme="majorBidi"/>
      <w:color w:val="0F4761" w:themeColor="accent1" w:themeShade="BF"/>
      <w:sz w:val="48"/>
      <w:szCs w:val="48"/>
    </w:rPr>
  </w:style>
  <w:style w:type="character" w:customStyle="1" w:styleId="20">
    <w:name w:val="標題 2 字元"/>
    <w:basedOn w:val="a0"/>
    <w:link w:val="2"/>
    <w:uiPriority w:val="9"/>
    <w:semiHidden/>
    <w:rsid w:val="00F6414C"/>
    <w:rPr>
      <w:rFonts w:asciiTheme="majorHAnsi" w:eastAsiaTheme="majorEastAsia" w:hAnsiTheme="majorHAnsi" w:cstheme="majorBidi"/>
      <w:color w:val="0F4761" w:themeColor="accent1" w:themeShade="BF"/>
      <w:sz w:val="40"/>
      <w:szCs w:val="40"/>
    </w:rPr>
  </w:style>
  <w:style w:type="character" w:customStyle="1" w:styleId="30">
    <w:name w:val="標題 3 字元"/>
    <w:basedOn w:val="a0"/>
    <w:link w:val="3"/>
    <w:uiPriority w:val="9"/>
    <w:semiHidden/>
    <w:rsid w:val="00F6414C"/>
    <w:rPr>
      <w:rFonts w:eastAsiaTheme="majorEastAsia" w:cstheme="majorBidi"/>
      <w:color w:val="0F4761" w:themeColor="accent1" w:themeShade="BF"/>
      <w:sz w:val="32"/>
      <w:szCs w:val="32"/>
    </w:rPr>
  </w:style>
  <w:style w:type="character" w:customStyle="1" w:styleId="40">
    <w:name w:val="標題 4 字元"/>
    <w:basedOn w:val="a0"/>
    <w:link w:val="4"/>
    <w:uiPriority w:val="9"/>
    <w:semiHidden/>
    <w:rsid w:val="00F6414C"/>
    <w:rPr>
      <w:rFonts w:eastAsiaTheme="majorEastAsia" w:cstheme="majorBidi"/>
      <w:color w:val="0F4761" w:themeColor="accent1" w:themeShade="BF"/>
      <w:sz w:val="28"/>
      <w:szCs w:val="28"/>
    </w:rPr>
  </w:style>
  <w:style w:type="character" w:customStyle="1" w:styleId="50">
    <w:name w:val="標題 5 字元"/>
    <w:basedOn w:val="a0"/>
    <w:link w:val="5"/>
    <w:uiPriority w:val="9"/>
    <w:semiHidden/>
    <w:rsid w:val="00F6414C"/>
    <w:rPr>
      <w:rFonts w:eastAsiaTheme="majorEastAsia" w:cstheme="majorBidi"/>
      <w:color w:val="0F4761" w:themeColor="accent1" w:themeShade="BF"/>
    </w:rPr>
  </w:style>
  <w:style w:type="character" w:customStyle="1" w:styleId="60">
    <w:name w:val="標題 6 字元"/>
    <w:basedOn w:val="a0"/>
    <w:link w:val="6"/>
    <w:uiPriority w:val="9"/>
    <w:semiHidden/>
    <w:rsid w:val="00F6414C"/>
    <w:rPr>
      <w:rFonts w:eastAsiaTheme="majorEastAsia" w:cstheme="majorBidi"/>
      <w:color w:val="595959" w:themeColor="text1" w:themeTint="A6"/>
    </w:rPr>
  </w:style>
  <w:style w:type="character" w:customStyle="1" w:styleId="70">
    <w:name w:val="標題 7 字元"/>
    <w:basedOn w:val="a0"/>
    <w:link w:val="7"/>
    <w:uiPriority w:val="9"/>
    <w:semiHidden/>
    <w:rsid w:val="00F6414C"/>
    <w:rPr>
      <w:rFonts w:eastAsiaTheme="majorEastAsia" w:cstheme="majorBidi"/>
      <w:color w:val="595959" w:themeColor="text1" w:themeTint="A6"/>
    </w:rPr>
  </w:style>
  <w:style w:type="character" w:customStyle="1" w:styleId="80">
    <w:name w:val="標題 8 字元"/>
    <w:basedOn w:val="a0"/>
    <w:link w:val="8"/>
    <w:uiPriority w:val="9"/>
    <w:semiHidden/>
    <w:rsid w:val="00F6414C"/>
    <w:rPr>
      <w:rFonts w:eastAsiaTheme="majorEastAsia" w:cstheme="majorBidi"/>
      <w:color w:val="272727" w:themeColor="text1" w:themeTint="D8"/>
    </w:rPr>
  </w:style>
  <w:style w:type="character" w:customStyle="1" w:styleId="90">
    <w:name w:val="標題 9 字元"/>
    <w:basedOn w:val="a0"/>
    <w:link w:val="9"/>
    <w:uiPriority w:val="9"/>
    <w:semiHidden/>
    <w:rsid w:val="00F6414C"/>
    <w:rPr>
      <w:rFonts w:eastAsiaTheme="majorEastAsia" w:cstheme="majorBidi"/>
      <w:color w:val="272727" w:themeColor="text1" w:themeTint="D8"/>
    </w:rPr>
  </w:style>
  <w:style w:type="paragraph" w:styleId="a3">
    <w:name w:val="Title"/>
    <w:basedOn w:val="a"/>
    <w:next w:val="a"/>
    <w:link w:val="a4"/>
    <w:uiPriority w:val="10"/>
    <w:qFormat/>
    <w:rsid w:val="00F6414C"/>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標題 字元"/>
    <w:basedOn w:val="a0"/>
    <w:link w:val="a3"/>
    <w:uiPriority w:val="10"/>
    <w:rsid w:val="00F6414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6414C"/>
    <w:pPr>
      <w:numPr>
        <w:ilvl w:val="1"/>
      </w:numPr>
      <w:spacing w:after="160" w:line="278" w:lineRule="auto"/>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標題 字元"/>
    <w:basedOn w:val="a0"/>
    <w:link w:val="a5"/>
    <w:uiPriority w:val="11"/>
    <w:rsid w:val="00F6414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6414C"/>
    <w:pPr>
      <w:spacing w:before="160" w:after="160" w:line="278" w:lineRule="auto"/>
      <w:jc w:val="center"/>
    </w:pPr>
    <w:rPr>
      <w:rFonts w:asciiTheme="minorHAnsi" w:eastAsiaTheme="minorEastAsia" w:hAnsiTheme="minorHAnsi" w:cstheme="minorBidi"/>
      <w:i/>
      <w:iCs/>
      <w:color w:val="404040" w:themeColor="text1" w:themeTint="BF"/>
      <w14:ligatures w14:val="standardContextual"/>
    </w:rPr>
  </w:style>
  <w:style w:type="character" w:customStyle="1" w:styleId="a8">
    <w:name w:val="引文 字元"/>
    <w:basedOn w:val="a0"/>
    <w:link w:val="a7"/>
    <w:uiPriority w:val="29"/>
    <w:rsid w:val="00F6414C"/>
    <w:rPr>
      <w:i/>
      <w:iCs/>
      <w:color w:val="404040" w:themeColor="text1" w:themeTint="BF"/>
    </w:rPr>
  </w:style>
  <w:style w:type="paragraph" w:styleId="a9">
    <w:name w:val="List Paragraph"/>
    <w:basedOn w:val="a"/>
    <w:uiPriority w:val="34"/>
    <w:qFormat/>
    <w:rsid w:val="00F6414C"/>
    <w:pPr>
      <w:spacing w:after="160" w:line="278" w:lineRule="auto"/>
      <w:ind w:left="720"/>
      <w:contextualSpacing/>
    </w:pPr>
    <w:rPr>
      <w:rFonts w:asciiTheme="minorHAnsi" w:eastAsiaTheme="minorEastAsia" w:hAnsiTheme="minorHAnsi" w:cstheme="minorBidi"/>
      <w14:ligatures w14:val="standardContextual"/>
    </w:rPr>
  </w:style>
  <w:style w:type="character" w:styleId="aa">
    <w:name w:val="Intense Emphasis"/>
    <w:basedOn w:val="a0"/>
    <w:uiPriority w:val="21"/>
    <w:qFormat/>
    <w:rsid w:val="00F6414C"/>
    <w:rPr>
      <w:i/>
      <w:iCs/>
      <w:color w:val="0F4761" w:themeColor="accent1" w:themeShade="BF"/>
    </w:rPr>
  </w:style>
  <w:style w:type="paragraph" w:styleId="ab">
    <w:name w:val="Intense Quote"/>
    <w:basedOn w:val="a"/>
    <w:next w:val="a"/>
    <w:link w:val="ac"/>
    <w:uiPriority w:val="30"/>
    <w:qFormat/>
    <w:rsid w:val="00F6414C"/>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EastAsia" w:hAnsiTheme="minorHAnsi" w:cstheme="minorBidi"/>
      <w:i/>
      <w:iCs/>
      <w:color w:val="0F4761" w:themeColor="accent1" w:themeShade="BF"/>
      <w14:ligatures w14:val="standardContextual"/>
    </w:rPr>
  </w:style>
  <w:style w:type="character" w:customStyle="1" w:styleId="ac">
    <w:name w:val="鮮明引文 字元"/>
    <w:basedOn w:val="a0"/>
    <w:link w:val="ab"/>
    <w:uiPriority w:val="30"/>
    <w:rsid w:val="00F6414C"/>
    <w:rPr>
      <w:i/>
      <w:iCs/>
      <w:color w:val="0F4761" w:themeColor="accent1" w:themeShade="BF"/>
    </w:rPr>
  </w:style>
  <w:style w:type="character" w:styleId="ad">
    <w:name w:val="Intense Reference"/>
    <w:basedOn w:val="a0"/>
    <w:uiPriority w:val="32"/>
    <w:qFormat/>
    <w:rsid w:val="00F6414C"/>
    <w:rPr>
      <w:b/>
      <w:bCs/>
      <w:smallCaps/>
      <w:color w:val="0F4761" w:themeColor="accent1" w:themeShade="BF"/>
      <w:spacing w:val="5"/>
    </w:rPr>
  </w:style>
  <w:style w:type="paragraph" w:styleId="Web">
    <w:name w:val="Normal (Web)"/>
    <w:basedOn w:val="a"/>
    <w:uiPriority w:val="99"/>
    <w:unhideWhenUsed/>
    <w:rsid w:val="003E7D91"/>
    <w:pPr>
      <w:widowControl/>
      <w:spacing w:before="100" w:beforeAutospacing="1" w:after="100" w:afterAutospacing="1"/>
    </w:pPr>
    <w:rPr>
      <w:rFonts w:ascii="新細明體" w:hAnsi="新細明體" w:cs="新細明體"/>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317</TotalTime>
  <Pages>4</Pages>
  <Words>254</Words>
  <Characters>1453</Characters>
  <Application>Microsoft Office Word</Application>
  <DocSecurity>0</DocSecurity>
  <Lines>12</Lines>
  <Paragraphs>3</Paragraphs>
  <ScaleCrop>false</ScaleCrop>
  <Company/>
  <LinksUpToDate>false</LinksUpToDate>
  <CharactersWithSpaces>1704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使用者05</dc:creator>
  <cp:keywords/>
  <dc:description/>
  <cp:lastModifiedBy>使用者05</cp:lastModifiedBy>
  <cp:revision>2</cp:revision>
  <dcterms:created xsi:type="dcterms:W3CDTF">2025-02-03T00:42:00Z</dcterms:created>
  <dcterms:modified xsi:type="dcterms:W3CDTF">2025-02-03T06:00:00Z</dcterms:modified>
</cp:coreProperties>
</file>