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7D72" w14:textId="12F167FA" w:rsidR="002F5FD0" w:rsidRPr="00AC3245" w:rsidRDefault="002F5FD0" w:rsidP="002F5FD0">
      <w:pPr>
        <w:jc w:val="center"/>
        <w:rPr>
          <w:color w:val="A02B93" w:themeColor="accent5"/>
        </w:rPr>
      </w:pPr>
      <w:r w:rsidRPr="00AC3245">
        <w:rPr>
          <w:color w:val="A02B93" w:themeColor="accent5"/>
          <w:sz w:val="56"/>
          <w:szCs w:val="56"/>
        </w:rPr>
        <w:t>機關安全維護宣導</w:t>
      </w:r>
      <w:r w:rsidRPr="00AC3245">
        <w:rPr>
          <w:rFonts w:hint="eastAsia"/>
          <w:color w:val="A02B93" w:themeColor="accent5"/>
          <w:sz w:val="56"/>
          <w:szCs w:val="56"/>
        </w:rPr>
        <w:t xml:space="preserve">  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【</w:t>
      </w:r>
      <w:r w:rsidRPr="00AC3245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4.02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】</w:t>
      </w:r>
    </w:p>
    <w:p w14:paraId="5974F3A7" w14:textId="3E4C3C47" w:rsidR="002F5FD0" w:rsidRDefault="002F5FD0" w:rsidP="002F5FD0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</w:pPr>
      <w:r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疏於保養致演練受傷案</w:t>
      </w:r>
    </w:p>
    <w:p w14:paraId="652BFFFB" w14:textId="77777777" w:rsidR="002F5FD0" w:rsidRDefault="002F5FD0" w:rsidP="002F5FD0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</w:p>
    <w:p w14:paraId="6062474B" w14:textId="77777777" w:rsidR="002F5FD0" w:rsidRPr="002F5FD0" w:rsidRDefault="002F5FD0" w:rsidP="002F5FD0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 w:rsidRPr="002F5FD0">
        <w:rPr>
          <w:sz w:val="36"/>
          <w:szCs w:val="36"/>
        </w:rPr>
        <w:t>某消防機構人員，某日受邀做「火災逃生防護演練」，在實施以「逃生緩降機」自高樓逃離火場演練時，不幸發生緩降機纜繩斷裂情事，肇致該名消防隊員墜落重傷之意外。</w:t>
      </w:r>
    </w:p>
    <w:p w14:paraId="3556000F" w14:textId="77777777" w:rsidR="002F5FD0" w:rsidRPr="002F5FD0" w:rsidRDefault="002F5FD0" w:rsidP="002F5FD0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  <w:r w:rsidRPr="002F5FD0">
        <w:rPr>
          <w:sz w:val="36"/>
          <w:szCs w:val="36"/>
        </w:rPr>
        <w:t>小叮嚀：定期安全督導檢查，為先期發掘潛存影響安全因素，弭患於未然的重要手段，若平日疏於檢查與保養，在緊急狀況時，非但無法發揮預期救援功能，反而成為救災的絆腳石。</w:t>
      </w:r>
    </w:p>
    <w:p w14:paraId="23BFC022" w14:textId="77777777" w:rsidR="002F5FD0" w:rsidRPr="002F5FD0" w:rsidRDefault="002F5FD0" w:rsidP="002F5FD0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6"/>
          <w:szCs w:val="36"/>
        </w:rPr>
      </w:pPr>
    </w:p>
    <w:p w14:paraId="2D2FDC4E" w14:textId="11433D22" w:rsidR="002F5FD0" w:rsidRDefault="002F5FD0" w:rsidP="002F5FD0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 xml:space="preserve">                                             </w:t>
      </w:r>
      <w:r w:rsidR="004A3E03"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 xml:space="preserve">      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資料來源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:</w:t>
      </w:r>
      <w:r w:rsidRPr="002F5FD0">
        <w:rPr>
          <w:rFonts w:ascii="Helvetica" w:hAnsi="Helvetica" w:cs="Helvetica"/>
          <w:color w:val="393939"/>
          <w:sz w:val="25"/>
          <w:szCs w:val="25"/>
          <w:shd w:val="clear" w:color="auto" w:fill="FFFFFF"/>
        </w:rPr>
        <w:t xml:space="preserve"> </w:t>
      </w:r>
      <w:r w:rsidR="004A3E03">
        <w:rPr>
          <w:rFonts w:ascii="Helvetica" w:hAnsi="Helvetica" w:cs="Helvetica" w:hint="eastAsia"/>
          <w:color w:val="393939"/>
          <w:sz w:val="25"/>
          <w:szCs w:val="25"/>
          <w:shd w:val="clear" w:color="auto" w:fill="FFFFFF"/>
        </w:rPr>
        <w:t>台中市政府水利局</w:t>
      </w:r>
      <w:r>
        <w:rPr>
          <w:sz w:val="32"/>
          <w:szCs w:val="32"/>
        </w:rPr>
        <w:t xml:space="preserve"> </w:t>
      </w:r>
    </w:p>
    <w:p w14:paraId="49A4BA2B" w14:textId="77777777" w:rsidR="004A3E03" w:rsidRPr="004A3E03" w:rsidRDefault="004A3E03" w:rsidP="002F5FD0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</w:p>
    <w:p w14:paraId="3FFC8BEC" w14:textId="5C9E5E4D" w:rsidR="002F5FD0" w:rsidRPr="002F5FD0" w:rsidRDefault="002F5FD0" w:rsidP="002F5FD0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center"/>
        <w:rPr>
          <w:color w:val="7030A0"/>
          <w:sz w:val="32"/>
          <w:szCs w:val="32"/>
        </w:rPr>
      </w:pPr>
      <w:r w:rsidRPr="002F5FD0">
        <w:rPr>
          <w:rFonts w:hint="eastAsia"/>
          <w:color w:val="7030A0"/>
          <w:sz w:val="32"/>
          <w:szCs w:val="32"/>
        </w:rPr>
        <w:t>雲林縣西螺鎮公所政風室</w:t>
      </w:r>
    </w:p>
    <w:p w14:paraId="715FE8E7" w14:textId="77777777" w:rsidR="001F5788" w:rsidRPr="002F5FD0" w:rsidRDefault="001F5788"/>
    <w:sectPr w:rsidR="001F5788" w:rsidRPr="002F5FD0" w:rsidSect="002F5FD0">
      <w:pgSz w:w="11906" w:h="16838"/>
      <w:pgMar w:top="851" w:right="99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D0"/>
    <w:rsid w:val="001F5788"/>
    <w:rsid w:val="002F5FD0"/>
    <w:rsid w:val="004A3E03"/>
    <w:rsid w:val="00506F20"/>
    <w:rsid w:val="005A1689"/>
    <w:rsid w:val="009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299F"/>
  <w15:chartTrackingRefBased/>
  <w15:docId w15:val="{84142D6B-8AF2-474F-869C-589E4382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D0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5FD0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F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D0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FD0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FD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FD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FD0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FD0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FD0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F5F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F5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F5FD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F5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F5FD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F5FD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F5FD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F5FD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F5F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5F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F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FD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F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FD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F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FD0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2F5F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F5F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F5FD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2F5F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2</cp:revision>
  <dcterms:created xsi:type="dcterms:W3CDTF">2025-02-03T00:29:00Z</dcterms:created>
  <dcterms:modified xsi:type="dcterms:W3CDTF">2025-02-03T06:00:00Z</dcterms:modified>
</cp:coreProperties>
</file>