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9D5A" w14:textId="2CF5638A" w:rsidR="0000262F" w:rsidRPr="00AC3245" w:rsidRDefault="00C6685F" w:rsidP="0000262F">
      <w:pPr>
        <w:jc w:val="center"/>
        <w:rPr>
          <w:color w:val="A02B93" w:themeColor="accent5"/>
        </w:rPr>
      </w:pPr>
      <w:r>
        <w:rPr>
          <w:rFonts w:hint="eastAsia"/>
          <w:color w:val="A02B93" w:themeColor="accent5"/>
          <w:sz w:val="56"/>
          <w:szCs w:val="56"/>
        </w:rPr>
        <w:t xml:space="preserve"> </w:t>
      </w:r>
      <w:r w:rsidR="0000262F">
        <w:rPr>
          <w:rFonts w:hint="eastAsia"/>
          <w:color w:val="A02B93" w:themeColor="accent5"/>
          <w:sz w:val="56"/>
          <w:szCs w:val="56"/>
        </w:rPr>
        <w:t>公務機密</w:t>
      </w:r>
      <w:r w:rsidR="0000262F" w:rsidRPr="00AC3245">
        <w:rPr>
          <w:color w:val="A02B93" w:themeColor="accent5"/>
          <w:sz w:val="56"/>
          <w:szCs w:val="56"/>
        </w:rPr>
        <w:t>維護宣導</w:t>
      </w:r>
      <w:r w:rsidR="0000262F"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="0000262F"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="0000262F"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 w:rsidR="0000262F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3</w:t>
      </w:r>
      <w:r w:rsidR="0000262F"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11605D3D" w14:textId="77777777" w:rsidR="00B3599E" w:rsidRDefault="0000262F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</w:t>
      </w:r>
      <w:r w:rsidR="00B3599E" w:rsidRPr="00B3599E">
        <w:rPr>
          <w:sz w:val="36"/>
          <w:szCs w:val="36"/>
        </w:rPr>
        <w:t>公務機密宣導</w:t>
      </w:r>
      <w:proofErr w:type="gramStart"/>
      <w:r w:rsidR="00B3599E" w:rsidRPr="00B3599E">
        <w:rPr>
          <w:sz w:val="36"/>
          <w:szCs w:val="36"/>
        </w:rPr>
        <w:t>—</w:t>
      </w:r>
      <w:proofErr w:type="gramEnd"/>
      <w:r w:rsidR="00B3599E" w:rsidRPr="00B3599E">
        <w:rPr>
          <w:sz w:val="36"/>
          <w:szCs w:val="36"/>
        </w:rPr>
        <w:t>「</w:t>
      </w:r>
      <w:r w:rsidR="00B3599E" w:rsidRPr="00B3599E">
        <w:rPr>
          <w:sz w:val="36"/>
          <w:szCs w:val="36"/>
        </w:rPr>
        <w:t xml:space="preserve">LINE </w:t>
      </w:r>
      <w:r w:rsidR="00B3599E" w:rsidRPr="00B3599E">
        <w:rPr>
          <w:sz w:val="36"/>
          <w:szCs w:val="36"/>
        </w:rPr>
        <w:t>不當</w:t>
      </w:r>
      <w:proofErr w:type="gramStart"/>
      <w:r w:rsidR="00B3599E" w:rsidRPr="00B3599E">
        <w:rPr>
          <w:sz w:val="36"/>
          <w:szCs w:val="36"/>
        </w:rPr>
        <w:t>轉傳致洩密</w:t>
      </w:r>
      <w:proofErr w:type="gramEnd"/>
      <w:r w:rsidR="00B3599E" w:rsidRPr="00B3599E">
        <w:rPr>
          <w:sz w:val="36"/>
          <w:szCs w:val="36"/>
        </w:rPr>
        <w:t>」</w:t>
      </w:r>
      <w:r w:rsidR="00B3599E" w:rsidRPr="00B3599E">
        <w:rPr>
          <w:sz w:val="36"/>
          <w:szCs w:val="36"/>
        </w:rPr>
        <w:t xml:space="preserve"> </w:t>
      </w:r>
    </w:p>
    <w:p w14:paraId="5BC0A55A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前言</w:t>
      </w:r>
      <w:r w:rsidRPr="00B3599E">
        <w:rPr>
          <w:sz w:val="36"/>
          <w:szCs w:val="36"/>
        </w:rPr>
        <w:t xml:space="preserve"> </w:t>
      </w:r>
    </w:p>
    <w:p w14:paraId="4F4A9479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隨著智慧型手持裝置日益</w:t>
      </w:r>
      <w:proofErr w:type="gramStart"/>
      <w:r w:rsidRPr="00B3599E">
        <w:rPr>
          <w:sz w:val="36"/>
          <w:szCs w:val="36"/>
        </w:rPr>
        <w:t>普及，</w:t>
      </w:r>
      <w:proofErr w:type="gramEnd"/>
      <w:r w:rsidRPr="00B3599E">
        <w:rPr>
          <w:sz w:val="36"/>
          <w:szCs w:val="36"/>
        </w:rPr>
        <w:t>資通網絡升級與即時通訊軟體大行其道，資訊運用除了更加便利外，更伴隨著令人擔憂</w:t>
      </w:r>
      <w:proofErr w:type="gramStart"/>
      <w:r w:rsidRPr="00B3599E">
        <w:rPr>
          <w:sz w:val="36"/>
          <w:szCs w:val="36"/>
        </w:rPr>
        <w:t>之資安事件</w:t>
      </w:r>
      <w:proofErr w:type="gramEnd"/>
      <w:r w:rsidRPr="00B3599E">
        <w:rPr>
          <w:sz w:val="36"/>
          <w:szCs w:val="36"/>
        </w:rPr>
        <w:t>及機密外</w:t>
      </w:r>
      <w:proofErr w:type="gramStart"/>
      <w:r w:rsidRPr="00B3599E">
        <w:rPr>
          <w:sz w:val="36"/>
          <w:szCs w:val="36"/>
        </w:rPr>
        <w:t>洩</w:t>
      </w:r>
      <w:proofErr w:type="gramEnd"/>
      <w:r w:rsidRPr="00B3599E">
        <w:rPr>
          <w:sz w:val="36"/>
          <w:szCs w:val="36"/>
        </w:rPr>
        <w:t>等問題。熱門通訊軟體中，不論是</w:t>
      </w:r>
      <w:r w:rsidRPr="00B3599E">
        <w:rPr>
          <w:sz w:val="36"/>
          <w:szCs w:val="36"/>
        </w:rPr>
        <w:t>LINE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>Facebook Messenger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>WeChat</w:t>
      </w:r>
      <w:r w:rsidRPr="00B3599E">
        <w:rPr>
          <w:sz w:val="36"/>
          <w:szCs w:val="36"/>
        </w:rPr>
        <w:t>等，其通訊安全性都備受質疑，甚有媒體報導警政署表示即時通訊應用軟體有其便利性，但都是民間研發的商業軟體，政府機關不能管控，難防洩密。加以</w:t>
      </w:r>
      <w:proofErr w:type="gramStart"/>
      <w:r w:rsidRPr="00B3599E">
        <w:rPr>
          <w:sz w:val="36"/>
          <w:szCs w:val="36"/>
        </w:rPr>
        <w:t>邇</w:t>
      </w:r>
      <w:proofErr w:type="gramEnd"/>
      <w:r w:rsidRPr="00B3599E">
        <w:rPr>
          <w:sz w:val="36"/>
          <w:szCs w:val="36"/>
        </w:rPr>
        <w:t>來媒體報導使用該等軟體諸多</w:t>
      </w:r>
      <w:proofErr w:type="gramStart"/>
      <w:r w:rsidRPr="00B3599E">
        <w:rPr>
          <w:sz w:val="36"/>
          <w:szCs w:val="36"/>
        </w:rPr>
        <w:t>被駭、</w:t>
      </w:r>
      <w:proofErr w:type="gramEnd"/>
      <w:r w:rsidRPr="00B3599E">
        <w:rPr>
          <w:sz w:val="36"/>
          <w:szCs w:val="36"/>
        </w:rPr>
        <w:t>詐騙、洩密及誤傳事件，讓其安全性備受爭議。此等資訊安全情事屢見不鮮，值得機關加以防範與管制。</w:t>
      </w:r>
    </w:p>
    <w:p w14:paraId="06D07924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案例摘要</w:t>
      </w:r>
    </w:p>
    <w:p w14:paraId="010F96BE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proofErr w:type="gramStart"/>
      <w:r w:rsidRPr="00B3599E">
        <w:rPr>
          <w:sz w:val="36"/>
          <w:szCs w:val="36"/>
        </w:rPr>
        <w:t>刑事局某外勤</w:t>
      </w:r>
      <w:proofErr w:type="gramEnd"/>
      <w:r w:rsidRPr="00B3599E">
        <w:rPr>
          <w:sz w:val="36"/>
          <w:szCs w:val="36"/>
        </w:rPr>
        <w:t>隊日前與多個縣市警方共同偵辦一起詐騙集團犯罪案，行動前所有專案成員都在智慧型手機上開立一個</w:t>
      </w:r>
      <w:r w:rsidRPr="00B3599E">
        <w:rPr>
          <w:sz w:val="36"/>
          <w:szCs w:val="36"/>
        </w:rPr>
        <w:t xml:space="preserve"> LINE</w:t>
      </w:r>
      <w:r w:rsidRPr="00B3599E">
        <w:rPr>
          <w:sz w:val="36"/>
          <w:szCs w:val="36"/>
        </w:rPr>
        <w:t>的群組，用</w:t>
      </w:r>
      <w:r w:rsidRPr="00B3599E">
        <w:rPr>
          <w:sz w:val="36"/>
          <w:szCs w:val="36"/>
        </w:rPr>
        <w:t>LINE</w:t>
      </w:r>
      <w:r w:rsidRPr="00B3599E">
        <w:rPr>
          <w:sz w:val="36"/>
          <w:szCs w:val="36"/>
        </w:rPr>
        <w:t>傳送嫌犯照片、即時資訊、並下達攻堅指令。惟至現場攻堅時，發現空無一人，原來嫌疑犯等人早已獲知消息，提早一步逃離。經調查發現，該次搜索行動採用時下流行的</w:t>
      </w:r>
      <w:r w:rsidRPr="00B3599E">
        <w:rPr>
          <w:sz w:val="36"/>
          <w:szCs w:val="36"/>
        </w:rPr>
        <w:t xml:space="preserve"> LINE</w:t>
      </w:r>
      <w:r w:rsidRPr="00B3599E">
        <w:rPr>
          <w:sz w:val="36"/>
          <w:szCs w:val="36"/>
        </w:rPr>
        <w:t>傳送訊息，因使用群組發送，群組中某些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lastRenderedPageBreak/>
        <w:t>負責情報蒐集成員在轉傳訊息時「</w:t>
      </w:r>
      <w:proofErr w:type="gramStart"/>
      <w:r w:rsidRPr="00B3599E">
        <w:rPr>
          <w:sz w:val="36"/>
          <w:szCs w:val="36"/>
        </w:rPr>
        <w:t>手滑誤觸</w:t>
      </w:r>
      <w:proofErr w:type="gramEnd"/>
      <w:r w:rsidRPr="00B3599E">
        <w:rPr>
          <w:sz w:val="36"/>
          <w:szCs w:val="36"/>
        </w:rPr>
        <w:t>」其他友人頭像，致搜索行動訊息被轉傳，輾轉流連最後傳到詐騙集團手中，導致整個搜索行動提前曝光，致該不法集團成員先行逃匿，功敗垂成。</w:t>
      </w:r>
      <w:r w:rsidRPr="00B3599E">
        <w:rPr>
          <w:sz w:val="36"/>
          <w:szCs w:val="36"/>
        </w:rPr>
        <w:t xml:space="preserve"> </w:t>
      </w:r>
    </w:p>
    <w:p w14:paraId="2D337534" w14:textId="1074F25A" w:rsidR="00B3599E" w:rsidRDefault="00B3599E" w:rsidP="00B3599E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sz w:val="36"/>
          <w:szCs w:val="36"/>
        </w:rPr>
      </w:pPr>
      <w:r w:rsidRPr="00B3599E">
        <w:rPr>
          <w:sz w:val="36"/>
          <w:szCs w:val="36"/>
        </w:rPr>
        <w:t>問題分析</w:t>
      </w:r>
    </w:p>
    <w:p w14:paraId="645E03EF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1</w:t>
      </w:r>
      <w:r w:rsidRPr="00B3599E">
        <w:rPr>
          <w:sz w:val="36"/>
          <w:szCs w:val="36"/>
        </w:rPr>
        <w:t>、機關缺乏對於新型設備、軟體之洩密評估風險及預警，</w:t>
      </w:r>
      <w:r w:rsidRPr="00B3599E">
        <w:rPr>
          <w:sz w:val="36"/>
          <w:szCs w:val="36"/>
        </w:rPr>
        <w:t>LINE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>Facebook Messenger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 xml:space="preserve">WeChat </w:t>
      </w:r>
      <w:r w:rsidRPr="00B3599E">
        <w:rPr>
          <w:sz w:val="36"/>
          <w:szCs w:val="36"/>
        </w:rPr>
        <w:t>等即時通訊軟體帳號被盜、洩密、誤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傳訊息之新聞時有所聞，機關未建立相關預警機制。</w:t>
      </w:r>
      <w:r w:rsidRPr="00B3599E">
        <w:rPr>
          <w:sz w:val="36"/>
          <w:szCs w:val="36"/>
        </w:rPr>
        <w:t xml:space="preserve"> </w:t>
      </w:r>
    </w:p>
    <w:p w14:paraId="58556EAA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2</w:t>
      </w:r>
      <w:r w:rsidRPr="00B3599E">
        <w:rPr>
          <w:sz w:val="36"/>
          <w:szCs w:val="36"/>
        </w:rPr>
        <w:t>、未停用</w:t>
      </w:r>
      <w:r w:rsidRPr="00B3599E">
        <w:rPr>
          <w:sz w:val="36"/>
          <w:szCs w:val="36"/>
        </w:rPr>
        <w:t xml:space="preserve"> LINE </w:t>
      </w:r>
      <w:r w:rsidRPr="00B3599E">
        <w:rPr>
          <w:sz w:val="36"/>
          <w:szCs w:val="36"/>
        </w:rPr>
        <w:t>等即時通訊軟體利用行動電話號碼自動加入陌生人為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好友的功能，亦未定期刪除或封鎖</w:t>
      </w:r>
      <w:r w:rsidRPr="00B3599E">
        <w:rPr>
          <w:sz w:val="36"/>
          <w:szCs w:val="36"/>
        </w:rPr>
        <w:t xml:space="preserve"> LINE </w:t>
      </w:r>
      <w:r w:rsidRPr="00B3599E">
        <w:rPr>
          <w:sz w:val="36"/>
          <w:szCs w:val="36"/>
        </w:rPr>
        <w:t>等即時通訊通訊錄之陌生人。</w:t>
      </w:r>
      <w:r w:rsidRPr="00B3599E">
        <w:rPr>
          <w:sz w:val="36"/>
          <w:szCs w:val="36"/>
        </w:rPr>
        <w:t xml:space="preserve"> </w:t>
      </w:r>
    </w:p>
    <w:p w14:paraId="28C543ED" w14:textId="494B6AFE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3</w:t>
      </w:r>
      <w:r w:rsidRPr="00B3599E">
        <w:rPr>
          <w:sz w:val="36"/>
          <w:szCs w:val="36"/>
        </w:rPr>
        <w:t>、機關對智慧型手持裝置防制洩密之宣導不足，機關同仁對於智慧型手持裝置洩密方式不甚清楚。</w:t>
      </w:r>
      <w:r w:rsidRPr="00B3599E">
        <w:rPr>
          <w:sz w:val="36"/>
          <w:szCs w:val="36"/>
        </w:rPr>
        <w:t xml:space="preserve"> </w:t>
      </w:r>
    </w:p>
    <w:p w14:paraId="1C0B91BD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4</w:t>
      </w:r>
      <w:r w:rsidRPr="00B3599E">
        <w:rPr>
          <w:sz w:val="36"/>
          <w:szCs w:val="36"/>
        </w:rPr>
        <w:t>、貪圖傳訊快速便利，忽略即時通訊軟體無法加密或刪除所發訊息，低估該等軟體洩密風險。</w:t>
      </w:r>
      <w:r w:rsidRPr="00B3599E">
        <w:rPr>
          <w:sz w:val="36"/>
          <w:szCs w:val="36"/>
        </w:rPr>
        <w:t xml:space="preserve"> </w:t>
      </w:r>
    </w:p>
    <w:p w14:paraId="021FCE73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5</w:t>
      </w:r>
      <w:r w:rsidRPr="00B3599E">
        <w:rPr>
          <w:sz w:val="36"/>
          <w:szCs w:val="36"/>
        </w:rPr>
        <w:t>、公、私</w:t>
      </w:r>
      <w:proofErr w:type="gramStart"/>
      <w:r w:rsidRPr="00B3599E">
        <w:rPr>
          <w:sz w:val="36"/>
          <w:szCs w:val="36"/>
        </w:rPr>
        <w:t>務</w:t>
      </w:r>
      <w:proofErr w:type="gramEnd"/>
      <w:r w:rsidRPr="00B3599E">
        <w:rPr>
          <w:sz w:val="36"/>
          <w:szCs w:val="36"/>
        </w:rPr>
        <w:t>器材物品混用不分，智慧型手持裝置通訊錄之聯絡人亦公私不分。</w:t>
      </w:r>
    </w:p>
    <w:p w14:paraId="3F623612" w14:textId="4F19162F" w:rsidR="00B3599E" w:rsidRDefault="00B3599E" w:rsidP="00B3599E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sz w:val="36"/>
          <w:szCs w:val="36"/>
        </w:rPr>
      </w:pPr>
      <w:r w:rsidRPr="00B3599E">
        <w:rPr>
          <w:sz w:val="36"/>
          <w:szCs w:val="36"/>
        </w:rPr>
        <w:t>改善及策進作為</w:t>
      </w:r>
    </w:p>
    <w:p w14:paraId="038416DA" w14:textId="77777777" w:rsid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1</w:t>
      </w:r>
      <w:r w:rsidRPr="00B3599E">
        <w:rPr>
          <w:sz w:val="36"/>
          <w:szCs w:val="36"/>
        </w:rPr>
        <w:t>、落實資訊安全稽核檢查作為：為使資訊安全保密工作更</w:t>
      </w:r>
      <w:proofErr w:type="gramStart"/>
      <w:r w:rsidRPr="00B3599E">
        <w:rPr>
          <w:sz w:val="36"/>
          <w:szCs w:val="36"/>
        </w:rPr>
        <w:t>臻</w:t>
      </w:r>
      <w:proofErr w:type="gramEnd"/>
      <w:r w:rsidRPr="00B3599E">
        <w:rPr>
          <w:sz w:val="36"/>
          <w:szCs w:val="36"/>
        </w:rPr>
        <w:lastRenderedPageBreak/>
        <w:t>完善，除了加強教育宣導之預防工作外，定期或不定期對所屬機關（單位）同仁之資訊安全保密工作執行情況，辦理督導考核亦是重要的一環；務期透過稽核、檢查過程中發掘優、缺點，對於執行良好者，從優獎勵，對於執行不利者，則依照相關規定懲處，以落實資訊安全保密執行工作，並提高機關同仁對於落實資訊安全之警覺性。</w:t>
      </w:r>
      <w:r w:rsidRPr="00B3599E">
        <w:rPr>
          <w:sz w:val="36"/>
          <w:szCs w:val="36"/>
        </w:rPr>
        <w:t xml:space="preserve"> </w:t>
      </w:r>
    </w:p>
    <w:p w14:paraId="3FEB7F85" w14:textId="77777777" w:rsidR="00C6685F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2</w:t>
      </w:r>
      <w:r w:rsidRPr="00B3599E">
        <w:rPr>
          <w:sz w:val="36"/>
          <w:szCs w:val="36"/>
        </w:rPr>
        <w:t>、定期清查或檢測智慧型行動裝置防駭防毒效能：智慧型行動裝置之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功能已趨近於電腦，由於其攜帶方便之特性，使用者對於</w:t>
      </w:r>
      <w:r w:rsidRPr="00B3599E">
        <w:rPr>
          <w:sz w:val="36"/>
          <w:szCs w:val="36"/>
        </w:rPr>
        <w:t xml:space="preserve"> LINE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 xml:space="preserve"> Facebook Messenger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 xml:space="preserve"> WeChat </w:t>
      </w:r>
      <w:r w:rsidRPr="00B3599E">
        <w:rPr>
          <w:sz w:val="36"/>
          <w:szCs w:val="36"/>
        </w:rPr>
        <w:t>等通訊軟體使用頻率及依賴性增加，</w:t>
      </w:r>
      <w:proofErr w:type="gramStart"/>
      <w:r w:rsidRPr="00B3599E">
        <w:rPr>
          <w:sz w:val="36"/>
          <w:szCs w:val="36"/>
        </w:rPr>
        <w:t>遭受資安威脅</w:t>
      </w:r>
      <w:proofErr w:type="gramEnd"/>
      <w:r w:rsidRPr="00B3599E">
        <w:rPr>
          <w:sz w:val="36"/>
          <w:szCs w:val="36"/>
        </w:rPr>
        <w:t>之機率亦更高，故對於智慧型行動裝置應比照電腦定期辦理資訊稽核，並加裝及定時更新防毒防駭軟體，以及審慎維護管理</w:t>
      </w:r>
      <w:r w:rsidRPr="00B3599E">
        <w:rPr>
          <w:sz w:val="36"/>
          <w:szCs w:val="36"/>
        </w:rPr>
        <w:t>LINE</w:t>
      </w:r>
      <w:r w:rsidRPr="00B3599E">
        <w:rPr>
          <w:sz w:val="36"/>
          <w:szCs w:val="36"/>
        </w:rPr>
        <w:t>等通訊軟體之帳號，避免機密資料外</w:t>
      </w:r>
      <w:proofErr w:type="gramStart"/>
      <w:r w:rsidRPr="00B3599E">
        <w:rPr>
          <w:sz w:val="36"/>
          <w:szCs w:val="36"/>
        </w:rPr>
        <w:t>洩</w:t>
      </w:r>
      <w:proofErr w:type="gramEnd"/>
      <w:r w:rsidRPr="00B3599E">
        <w:rPr>
          <w:sz w:val="36"/>
          <w:szCs w:val="36"/>
        </w:rPr>
        <w:t>或遭受惡意程式攻擊的危機。</w:t>
      </w:r>
    </w:p>
    <w:p w14:paraId="735FA672" w14:textId="77777777" w:rsidR="00C6685F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3</w:t>
      </w:r>
      <w:r w:rsidRPr="00B3599E">
        <w:rPr>
          <w:sz w:val="36"/>
          <w:szCs w:val="36"/>
        </w:rPr>
        <w:t>、確實落實公務機密宣導事宜，深植資訊安全觀念：目前智慧型行動裝置使用率極高，但是使用者對於智慧型行動裝置潛在之資安危機普遍缺乏警覺，尤其以</w:t>
      </w:r>
      <w:r w:rsidRPr="00B3599E">
        <w:rPr>
          <w:sz w:val="36"/>
          <w:szCs w:val="36"/>
        </w:rPr>
        <w:t xml:space="preserve"> LINE</w:t>
      </w:r>
      <w:r w:rsidRPr="00B3599E">
        <w:rPr>
          <w:sz w:val="36"/>
          <w:szCs w:val="36"/>
        </w:rPr>
        <w:t>等即時通訊軟體傳送公務訊息或資料時，如能提供同仁瞭解智慧型行動裝置可能存在</w:t>
      </w:r>
      <w:proofErr w:type="gramStart"/>
      <w:r w:rsidRPr="00B3599E">
        <w:rPr>
          <w:sz w:val="36"/>
          <w:szCs w:val="36"/>
        </w:rPr>
        <w:t>之資安漏洞</w:t>
      </w:r>
      <w:proofErr w:type="gramEnd"/>
      <w:r w:rsidRPr="00B3599E">
        <w:rPr>
          <w:sz w:val="36"/>
          <w:szCs w:val="36"/>
        </w:rPr>
        <w:t>，方能明</w:t>
      </w:r>
      <w:proofErr w:type="gramStart"/>
      <w:r w:rsidRPr="00B3599E">
        <w:rPr>
          <w:sz w:val="36"/>
          <w:szCs w:val="36"/>
        </w:rPr>
        <w:t>瞭</w:t>
      </w:r>
      <w:proofErr w:type="gramEnd"/>
      <w:r w:rsidRPr="00B3599E">
        <w:rPr>
          <w:sz w:val="36"/>
          <w:szCs w:val="36"/>
        </w:rPr>
        <w:t>弱點進行強化與修補。是</w:t>
      </w:r>
      <w:proofErr w:type="gramStart"/>
      <w:r w:rsidRPr="00B3599E">
        <w:rPr>
          <w:sz w:val="36"/>
          <w:szCs w:val="36"/>
        </w:rPr>
        <w:t>以</w:t>
      </w:r>
      <w:proofErr w:type="gramEnd"/>
      <w:r w:rsidRPr="00B3599E">
        <w:rPr>
          <w:sz w:val="36"/>
          <w:szCs w:val="36"/>
        </w:rPr>
        <w:t>，各</w:t>
      </w:r>
      <w:proofErr w:type="gramStart"/>
      <w:r w:rsidRPr="00B3599E">
        <w:rPr>
          <w:sz w:val="36"/>
          <w:szCs w:val="36"/>
        </w:rPr>
        <w:t>機關得彙整</w:t>
      </w:r>
      <w:proofErr w:type="gramEnd"/>
      <w:r w:rsidRPr="00B3599E">
        <w:rPr>
          <w:sz w:val="36"/>
          <w:szCs w:val="36"/>
        </w:rPr>
        <w:t>相關公務機密法令規定、洩密違規案例，以及可能導致洩密管道與因素，並結合機關各項會議及活動，有</w:t>
      </w:r>
      <w:r w:rsidRPr="00B3599E">
        <w:rPr>
          <w:sz w:val="36"/>
          <w:szCs w:val="36"/>
        </w:rPr>
        <w:lastRenderedPageBreak/>
        <w:t>計畫有系統的利用各種時機向同仁宣導，使每</w:t>
      </w:r>
      <w:r w:rsidRPr="00B3599E">
        <w:rPr>
          <w:sz w:val="36"/>
          <w:szCs w:val="36"/>
        </w:rPr>
        <w:t xml:space="preserve"> </w:t>
      </w:r>
      <w:proofErr w:type="gramStart"/>
      <w:r w:rsidRPr="00B3599E">
        <w:rPr>
          <w:sz w:val="36"/>
          <w:szCs w:val="36"/>
        </w:rPr>
        <w:t>一同仁均能瞭解</w:t>
      </w:r>
      <w:proofErr w:type="gramEnd"/>
      <w:r w:rsidRPr="00B3599E">
        <w:rPr>
          <w:sz w:val="36"/>
          <w:szCs w:val="36"/>
        </w:rPr>
        <w:t>相關法令規定，以培養時時保密、處處保密之良好習性，提高同仁保密警覺，藉以降低洩密風險。</w:t>
      </w:r>
      <w:r w:rsidRPr="00B3599E">
        <w:rPr>
          <w:sz w:val="36"/>
          <w:szCs w:val="36"/>
        </w:rPr>
        <w:t xml:space="preserve"> </w:t>
      </w:r>
    </w:p>
    <w:p w14:paraId="0D7659D9" w14:textId="77777777" w:rsidR="00C6685F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4</w:t>
      </w:r>
      <w:r w:rsidRPr="00B3599E">
        <w:rPr>
          <w:sz w:val="36"/>
          <w:szCs w:val="36"/>
        </w:rPr>
        <w:t>、使用安全性更高之即時通訊軟體：</w:t>
      </w:r>
      <w:r w:rsidRPr="00B3599E">
        <w:rPr>
          <w:sz w:val="36"/>
          <w:szCs w:val="36"/>
        </w:rPr>
        <w:t xml:space="preserve"> LINE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>Facebook Messenger</w:t>
      </w:r>
      <w:r w:rsidRPr="00B3599E">
        <w:rPr>
          <w:sz w:val="36"/>
          <w:szCs w:val="36"/>
        </w:rPr>
        <w:t>、</w:t>
      </w:r>
      <w:r w:rsidRPr="00B3599E">
        <w:rPr>
          <w:sz w:val="36"/>
          <w:szCs w:val="36"/>
        </w:rPr>
        <w:t xml:space="preserve"> WeChat </w:t>
      </w:r>
      <w:r w:rsidRPr="00B3599E">
        <w:rPr>
          <w:sz w:val="36"/>
          <w:szCs w:val="36"/>
        </w:rPr>
        <w:t>等通訊軟體屬於國外公司研發之軟體，其電腦主機與管理權限皆不屬我國管轄，且上述軟體使用人數破億，商機極為龐大已成為駭客覬覦的目標，洩密風險日益升高。若機關有即時通訊需求，建議使用安全性更高，使用者較少之即時通訊軟體，如我國工業技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術研究院研發的開發</w:t>
      </w:r>
      <w:proofErr w:type="gramStart"/>
      <w:r w:rsidRPr="00B3599E">
        <w:rPr>
          <w:sz w:val="36"/>
          <w:szCs w:val="36"/>
        </w:rPr>
        <w:t>之揪科</w:t>
      </w:r>
      <w:proofErr w:type="gramEnd"/>
      <w:r w:rsidRPr="00B3599E">
        <w:rPr>
          <w:sz w:val="36"/>
          <w:szCs w:val="36"/>
        </w:rPr>
        <w:t>（</w:t>
      </w:r>
      <w:proofErr w:type="spellStart"/>
      <w:r w:rsidRPr="00B3599E">
        <w:rPr>
          <w:sz w:val="36"/>
          <w:szCs w:val="36"/>
        </w:rPr>
        <w:t>Juiker</w:t>
      </w:r>
      <w:proofErr w:type="spellEnd"/>
      <w:r w:rsidRPr="00B3599E">
        <w:rPr>
          <w:sz w:val="36"/>
          <w:szCs w:val="36"/>
        </w:rPr>
        <w:t>）</w:t>
      </w:r>
      <w:r w:rsidRPr="00B3599E">
        <w:rPr>
          <w:sz w:val="36"/>
          <w:szCs w:val="36"/>
        </w:rPr>
        <w:t xml:space="preserve">APP </w:t>
      </w:r>
      <w:r w:rsidRPr="00B3599E">
        <w:rPr>
          <w:sz w:val="36"/>
          <w:szCs w:val="36"/>
        </w:rPr>
        <w:t>作為替代，惟在未轉換更安全之相關軟體前，建議各機關妥善維護管理</w:t>
      </w:r>
      <w:r w:rsidRPr="00B3599E">
        <w:rPr>
          <w:sz w:val="36"/>
          <w:szCs w:val="36"/>
        </w:rPr>
        <w:t xml:space="preserve"> LINE </w:t>
      </w:r>
      <w:r w:rsidRPr="00B3599E">
        <w:rPr>
          <w:sz w:val="36"/>
          <w:szCs w:val="36"/>
        </w:rPr>
        <w:t>帳號。</w:t>
      </w:r>
      <w:r w:rsidRPr="00B3599E">
        <w:rPr>
          <w:sz w:val="36"/>
          <w:szCs w:val="36"/>
        </w:rPr>
        <w:t xml:space="preserve"> </w:t>
      </w:r>
    </w:p>
    <w:p w14:paraId="64A0EE8F" w14:textId="77777777" w:rsidR="00C6685F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>5</w:t>
      </w:r>
      <w:r w:rsidRPr="00B3599E">
        <w:rPr>
          <w:sz w:val="36"/>
          <w:szCs w:val="36"/>
        </w:rPr>
        <w:t>、以公務用或私用之用途區隔智慧型手持裝置：使用公務用智慧型行動裝置，應避免私人用途及連結不明網站或下載不明之程式或軟體；傳送訊息時，應再三確認收件者對象及內容是否正確，避免誤傳，內容涉及隱私、機敏資料，應盡量避免使用即時通訊軟體傳送。</w:t>
      </w:r>
    </w:p>
    <w:p w14:paraId="39317B24" w14:textId="56ED0D3D" w:rsidR="00C6685F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sz w:val="36"/>
          <w:szCs w:val="36"/>
        </w:rPr>
      </w:pPr>
      <w:r w:rsidRPr="00B3599E">
        <w:rPr>
          <w:sz w:val="36"/>
          <w:szCs w:val="36"/>
        </w:rPr>
        <w:t xml:space="preserve"> 6</w:t>
      </w:r>
      <w:r w:rsidRPr="00B3599E">
        <w:rPr>
          <w:sz w:val="36"/>
          <w:szCs w:val="36"/>
        </w:rPr>
        <w:t>、其他注意事項：公用智慧型手持裝置（含新型警用</w:t>
      </w:r>
      <w:r w:rsidRPr="00B3599E">
        <w:rPr>
          <w:sz w:val="36"/>
          <w:szCs w:val="36"/>
        </w:rPr>
        <w:t xml:space="preserve"> M-Police </w:t>
      </w:r>
      <w:r w:rsidRPr="00B3599E">
        <w:rPr>
          <w:sz w:val="36"/>
          <w:szCs w:val="36"/>
        </w:rPr>
        <w:t>裝置）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不可任意破解，如</w:t>
      </w:r>
      <w:r w:rsidRPr="00B3599E">
        <w:rPr>
          <w:sz w:val="36"/>
          <w:szCs w:val="36"/>
        </w:rPr>
        <w:t xml:space="preserve"> iPhone </w:t>
      </w:r>
      <w:r w:rsidRPr="00B3599E">
        <w:rPr>
          <w:sz w:val="36"/>
          <w:szCs w:val="36"/>
        </w:rPr>
        <w:t>或</w:t>
      </w:r>
      <w:r w:rsidRPr="00B3599E">
        <w:rPr>
          <w:sz w:val="36"/>
          <w:szCs w:val="36"/>
        </w:rPr>
        <w:t xml:space="preserve"> iOS</w:t>
      </w:r>
      <w:r w:rsidRPr="00B3599E">
        <w:rPr>
          <w:sz w:val="36"/>
          <w:szCs w:val="36"/>
        </w:rPr>
        <w:t>裝置</w:t>
      </w:r>
      <w:proofErr w:type="gramStart"/>
      <w:r w:rsidRPr="00B3599E">
        <w:rPr>
          <w:sz w:val="36"/>
          <w:szCs w:val="36"/>
        </w:rPr>
        <w:t>不可提權越獄</w:t>
      </w:r>
      <w:proofErr w:type="gramEnd"/>
      <w:r w:rsidRPr="00B3599E">
        <w:rPr>
          <w:sz w:val="36"/>
          <w:szCs w:val="36"/>
        </w:rPr>
        <w:t>（</w:t>
      </w:r>
      <w:r w:rsidRPr="00B3599E">
        <w:rPr>
          <w:sz w:val="36"/>
          <w:szCs w:val="36"/>
        </w:rPr>
        <w:t xml:space="preserve"> Jailbreak</w:t>
      </w:r>
      <w:r w:rsidRPr="00B3599E">
        <w:rPr>
          <w:sz w:val="36"/>
          <w:szCs w:val="36"/>
        </w:rPr>
        <w:t>）、</w:t>
      </w:r>
      <w:r w:rsidRPr="00B3599E">
        <w:rPr>
          <w:sz w:val="36"/>
          <w:szCs w:val="36"/>
        </w:rPr>
        <w:t xml:space="preserve"> </w:t>
      </w:r>
      <w:proofErr w:type="spellStart"/>
      <w:r w:rsidRPr="00B3599E">
        <w:rPr>
          <w:sz w:val="36"/>
          <w:szCs w:val="36"/>
        </w:rPr>
        <w:t>Andriod</w:t>
      </w:r>
      <w:proofErr w:type="spellEnd"/>
      <w:r w:rsidRPr="00B3599E">
        <w:rPr>
          <w:sz w:val="36"/>
          <w:szCs w:val="36"/>
        </w:rPr>
        <w:t>系統不可取得最高權限（</w:t>
      </w:r>
      <w:r w:rsidRPr="00B3599E">
        <w:rPr>
          <w:sz w:val="36"/>
          <w:szCs w:val="36"/>
        </w:rPr>
        <w:t xml:space="preserve">Root </w:t>
      </w:r>
      <w:r w:rsidRPr="00B3599E">
        <w:rPr>
          <w:sz w:val="36"/>
          <w:szCs w:val="36"/>
        </w:rPr>
        <w:t>）、</w:t>
      </w:r>
      <w:proofErr w:type="gramStart"/>
      <w:r w:rsidRPr="00B3599E">
        <w:rPr>
          <w:sz w:val="36"/>
          <w:szCs w:val="36"/>
        </w:rPr>
        <w:t>刷機</w:t>
      </w:r>
      <w:proofErr w:type="gramEnd"/>
      <w:r w:rsidRPr="00B3599E">
        <w:rPr>
          <w:sz w:val="36"/>
          <w:szCs w:val="36"/>
        </w:rPr>
        <w:t>。</w:t>
      </w:r>
      <w:r w:rsidRPr="00B3599E">
        <w:rPr>
          <w:sz w:val="36"/>
          <w:szCs w:val="36"/>
        </w:rPr>
        <w:t xml:space="preserve"> </w:t>
      </w:r>
    </w:p>
    <w:p w14:paraId="7D8880CF" w14:textId="09A98C5F" w:rsidR="00C6685F" w:rsidRDefault="00B3599E" w:rsidP="00C6685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sz w:val="36"/>
          <w:szCs w:val="36"/>
        </w:rPr>
      </w:pPr>
      <w:r w:rsidRPr="00B3599E">
        <w:rPr>
          <w:sz w:val="36"/>
          <w:szCs w:val="36"/>
        </w:rPr>
        <w:lastRenderedPageBreak/>
        <w:t>結語</w:t>
      </w:r>
    </w:p>
    <w:p w14:paraId="779FDBEC" w14:textId="5F12EFDA" w:rsidR="0000262F" w:rsidRPr="00B3599E" w:rsidRDefault="00B3599E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B3599E">
        <w:rPr>
          <w:sz w:val="36"/>
          <w:szCs w:val="36"/>
        </w:rPr>
        <w:t>公務機密維護方案已進入</w:t>
      </w:r>
      <w:r w:rsidRPr="00B3599E">
        <w:rPr>
          <w:sz w:val="36"/>
          <w:szCs w:val="36"/>
        </w:rPr>
        <w:t xml:space="preserve"> E</w:t>
      </w:r>
      <w:r w:rsidRPr="00B3599E">
        <w:rPr>
          <w:sz w:val="36"/>
          <w:szCs w:val="36"/>
        </w:rPr>
        <w:t>化轉換時期，方能提升維護策略，且須由多方</w:t>
      </w:r>
      <w:proofErr w:type="gramStart"/>
      <w:r w:rsidRPr="00B3599E">
        <w:rPr>
          <w:sz w:val="36"/>
          <w:szCs w:val="36"/>
        </w:rPr>
        <w:t>陎</w:t>
      </w:r>
      <w:proofErr w:type="gramEnd"/>
      <w:r w:rsidRPr="00B3599E">
        <w:rPr>
          <w:sz w:val="36"/>
          <w:szCs w:val="36"/>
        </w:rPr>
        <w:t>著手，方能立見其效。然公用智慧型手持裝置已成為公務機關相關提升工作效率必要設備，而是否有良好管理</w:t>
      </w:r>
      <w:proofErr w:type="gramStart"/>
      <w:r w:rsidRPr="00B3599E">
        <w:rPr>
          <w:sz w:val="36"/>
          <w:szCs w:val="36"/>
        </w:rPr>
        <w:t>介陎</w:t>
      </w:r>
      <w:proofErr w:type="gramEnd"/>
      <w:r w:rsidRPr="00B3599E">
        <w:rPr>
          <w:sz w:val="36"/>
          <w:szCs w:val="36"/>
        </w:rPr>
        <w:t>輔助，並能對同仁同步專業資訊訓練，以提供正確使用方式，且研討其可能發生洩密及違失態樣，</w:t>
      </w:r>
      <w:proofErr w:type="gramStart"/>
      <w:r w:rsidRPr="00B3599E">
        <w:rPr>
          <w:sz w:val="36"/>
          <w:szCs w:val="36"/>
        </w:rPr>
        <w:t>俾</w:t>
      </w:r>
      <w:proofErr w:type="gramEnd"/>
      <w:r w:rsidRPr="00B3599E">
        <w:rPr>
          <w:sz w:val="36"/>
          <w:szCs w:val="36"/>
        </w:rPr>
        <w:t>免資料外露與洩密疑慮，均為</w:t>
      </w:r>
      <w:proofErr w:type="gramStart"/>
      <w:r w:rsidRPr="00B3599E">
        <w:rPr>
          <w:sz w:val="36"/>
          <w:szCs w:val="36"/>
        </w:rPr>
        <w:t>研</w:t>
      </w:r>
      <w:proofErr w:type="gramEnd"/>
      <w:r w:rsidRPr="00B3599E">
        <w:rPr>
          <w:sz w:val="36"/>
          <w:szCs w:val="36"/>
        </w:rPr>
        <w:t>析核心。是</w:t>
      </w:r>
      <w:proofErr w:type="gramStart"/>
      <w:r w:rsidRPr="00B3599E">
        <w:rPr>
          <w:sz w:val="36"/>
          <w:szCs w:val="36"/>
        </w:rPr>
        <w:t>以</w:t>
      </w:r>
      <w:proofErr w:type="gramEnd"/>
      <w:r w:rsidRPr="00B3599E">
        <w:rPr>
          <w:sz w:val="36"/>
          <w:szCs w:val="36"/>
        </w:rPr>
        <w:t>，如何善用公用智慧型手持裝置，以提升行政之效能，同時保護公務機密與個人資料不致外</w:t>
      </w:r>
      <w:proofErr w:type="gramStart"/>
      <w:r w:rsidRPr="00B3599E">
        <w:rPr>
          <w:sz w:val="36"/>
          <w:szCs w:val="36"/>
        </w:rPr>
        <w:t>洩</w:t>
      </w:r>
      <w:proofErr w:type="gramEnd"/>
      <w:r w:rsidRPr="00B3599E">
        <w:rPr>
          <w:sz w:val="36"/>
          <w:szCs w:val="36"/>
        </w:rPr>
        <w:t>，實有賴公務同仁的努力，並持續透過宣導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與教育加強保密觀念，使其養成專業的保密素養與習慣，防制違反保密規定或洩密情事發生，</w:t>
      </w:r>
      <w:proofErr w:type="gramStart"/>
      <w:r w:rsidRPr="00B3599E">
        <w:rPr>
          <w:sz w:val="36"/>
          <w:szCs w:val="36"/>
        </w:rPr>
        <w:t>俾</w:t>
      </w:r>
      <w:proofErr w:type="gramEnd"/>
      <w:r w:rsidRPr="00B3599E">
        <w:rPr>
          <w:sz w:val="36"/>
          <w:szCs w:val="36"/>
        </w:rPr>
        <w:t>使公務機密維護作為更</w:t>
      </w:r>
      <w:proofErr w:type="gramStart"/>
      <w:r w:rsidRPr="00B3599E">
        <w:rPr>
          <w:sz w:val="36"/>
          <w:szCs w:val="36"/>
        </w:rPr>
        <w:t>臻</w:t>
      </w:r>
      <w:proofErr w:type="gramEnd"/>
      <w:r w:rsidRPr="00B3599E">
        <w:rPr>
          <w:sz w:val="36"/>
          <w:szCs w:val="36"/>
        </w:rPr>
        <w:t>完善，確實保護民眾與</w:t>
      </w:r>
      <w:r w:rsidRPr="00B3599E">
        <w:rPr>
          <w:sz w:val="36"/>
          <w:szCs w:val="36"/>
        </w:rPr>
        <w:t xml:space="preserve"> </w:t>
      </w:r>
      <w:r w:rsidRPr="00B3599E">
        <w:rPr>
          <w:sz w:val="36"/>
          <w:szCs w:val="36"/>
        </w:rPr>
        <w:t>機關權益。</w:t>
      </w:r>
      <w:r w:rsidR="0000262F" w:rsidRPr="00B3599E">
        <w:rPr>
          <w:rFonts w:ascii="Helvetica" w:hAnsi="Helvetica" w:cs="Helvetica" w:hint="eastAsia"/>
          <w:color w:val="000000"/>
          <w:sz w:val="36"/>
          <w:szCs w:val="36"/>
          <w:shd w:val="clear" w:color="auto" w:fill="FFFFFF"/>
        </w:rPr>
        <w:t xml:space="preserve"> </w:t>
      </w:r>
    </w:p>
    <w:p w14:paraId="24579FB2" w14:textId="16C668C8" w:rsidR="0000262F" w:rsidRDefault="00C6685F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    </w:t>
      </w:r>
      <w:r w:rsidR="0000262F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 w:rsidR="0000262F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 w:rsidR="0000262F"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>台中市政府水利局</w:t>
      </w:r>
    </w:p>
    <w:p w14:paraId="509635B9" w14:textId="77777777" w:rsidR="0000262F" w:rsidRPr="00CD1391" w:rsidRDefault="0000262F" w:rsidP="0000262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ascii="Helvetica" w:hAnsi="Helvetica" w:cs="Helvetica"/>
          <w:color w:val="7030A0"/>
          <w:sz w:val="32"/>
          <w:szCs w:val="32"/>
          <w:shd w:val="clear" w:color="auto" w:fill="FFFFFF"/>
        </w:rPr>
      </w:pPr>
      <w:r w:rsidRPr="00CD1391">
        <w:rPr>
          <w:rFonts w:ascii="Helvetica" w:hAnsi="Helvetica" w:cs="Helvetica" w:hint="eastAsia"/>
          <w:color w:val="7030A0"/>
          <w:sz w:val="32"/>
          <w:szCs w:val="32"/>
          <w:shd w:val="clear" w:color="auto" w:fill="FFFFFF"/>
        </w:rPr>
        <w:t>雲林縣西螺鎮公所政風室</w:t>
      </w:r>
    </w:p>
    <w:p w14:paraId="7632F1B8" w14:textId="77777777" w:rsidR="001F5788" w:rsidRPr="0000262F" w:rsidRDefault="001F5788">
      <w:pPr>
        <w:rPr>
          <w:rFonts w:hint="eastAsia"/>
        </w:rPr>
      </w:pPr>
    </w:p>
    <w:sectPr w:rsidR="001F5788" w:rsidRPr="0000262F" w:rsidSect="0000262F">
      <w:pgSz w:w="11906" w:h="16838"/>
      <w:pgMar w:top="993" w:right="141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2F"/>
    <w:rsid w:val="0000262F"/>
    <w:rsid w:val="001F5788"/>
    <w:rsid w:val="005A1689"/>
    <w:rsid w:val="00B3599E"/>
    <w:rsid w:val="00BB12A5"/>
    <w:rsid w:val="00C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99CF"/>
  <w15:chartTrackingRefBased/>
  <w15:docId w15:val="{B4FFD4CC-A020-4B3B-8AD7-31BDBF0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2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62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2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2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2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2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2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26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26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26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26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26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26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26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6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2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2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2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026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26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62F"/>
    <w:rPr>
      <w:b/>
      <w:bCs/>
      <w:smallCaps/>
      <w:color w:val="0F4761" w:themeColor="accent1" w:themeShade="BF"/>
      <w:spacing w:val="5"/>
    </w:rPr>
  </w:style>
  <w:style w:type="paragraph" w:styleId="ae">
    <w:name w:val="Note Heading"/>
    <w:basedOn w:val="a"/>
    <w:next w:val="a"/>
    <w:link w:val="af"/>
    <w:uiPriority w:val="99"/>
    <w:unhideWhenUsed/>
    <w:rsid w:val="00C6685F"/>
    <w:pPr>
      <w:jc w:val="center"/>
    </w:pPr>
    <w:rPr>
      <w:sz w:val="36"/>
      <w:szCs w:val="36"/>
    </w:rPr>
  </w:style>
  <w:style w:type="character" w:customStyle="1" w:styleId="af">
    <w:name w:val="註釋標題 字元"/>
    <w:basedOn w:val="a0"/>
    <w:link w:val="ae"/>
    <w:uiPriority w:val="99"/>
    <w:rsid w:val="00C6685F"/>
    <w:rPr>
      <w:rFonts w:ascii="Times New Roman" w:eastAsia="新細明體" w:hAnsi="Times New Roman" w:cs="Times New Roman"/>
      <w:sz w:val="36"/>
      <w:szCs w:val="36"/>
      <w14:ligatures w14:val="none"/>
    </w:rPr>
  </w:style>
  <w:style w:type="paragraph" w:styleId="af0">
    <w:name w:val="Closing"/>
    <w:basedOn w:val="a"/>
    <w:link w:val="af1"/>
    <w:uiPriority w:val="99"/>
    <w:unhideWhenUsed/>
    <w:rsid w:val="00C6685F"/>
    <w:pPr>
      <w:ind w:leftChars="1800" w:left="100"/>
    </w:pPr>
    <w:rPr>
      <w:sz w:val="36"/>
      <w:szCs w:val="36"/>
    </w:rPr>
  </w:style>
  <w:style w:type="character" w:customStyle="1" w:styleId="af1">
    <w:name w:val="結語 字元"/>
    <w:basedOn w:val="a0"/>
    <w:link w:val="af0"/>
    <w:uiPriority w:val="99"/>
    <w:rsid w:val="00C6685F"/>
    <w:rPr>
      <w:rFonts w:ascii="Times New Roman" w:eastAsia="新細明體" w:hAnsi="Times New Roman" w:cs="Times New Roman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2025-02-24T03:16:00Z</dcterms:created>
  <dcterms:modified xsi:type="dcterms:W3CDTF">2025-02-24T06:13:00Z</dcterms:modified>
</cp:coreProperties>
</file>