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B53A" w14:textId="5B692DCC" w:rsidR="00D63229" w:rsidRDefault="00D63229" w:rsidP="00D63229">
      <w:pPr>
        <w:spacing w:line="600" w:lineRule="exact"/>
        <w:jc w:val="center"/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A02B93" w:themeColor="accent5"/>
          <w:kern w:val="0"/>
          <w:sz w:val="56"/>
          <w:szCs w:val="56"/>
        </w:rPr>
        <w:t xml:space="preserve">  </w:t>
      </w:r>
      <w:r w:rsidR="00E57A13">
        <w:rPr>
          <w:rFonts w:ascii="標楷體" w:eastAsia="標楷體" w:hAnsi="標楷體" w:cs="新細明體" w:hint="eastAsia"/>
          <w:color w:val="A02B93" w:themeColor="accent5"/>
          <w:kern w:val="0"/>
          <w:sz w:val="56"/>
          <w:szCs w:val="56"/>
        </w:rPr>
        <w:t>資訊</w:t>
      </w:r>
      <w:r>
        <w:rPr>
          <w:rFonts w:ascii="標楷體" w:eastAsia="標楷體" w:hAnsi="標楷體" w:cs="新細明體" w:hint="eastAsia"/>
          <w:color w:val="A02B93" w:themeColor="accent5"/>
          <w:kern w:val="0"/>
          <w:sz w:val="56"/>
          <w:szCs w:val="56"/>
        </w:rPr>
        <w:t>安全維護宣導</w:t>
      </w:r>
      <w:r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 xml:space="preserve">         【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114.0</w:t>
      </w:r>
      <w:r w:rsidR="00E57A13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tbl>
      <w:tblPr>
        <w:tblpPr w:leftFromText="180" w:rightFromText="180" w:vertAnchor="text" w:horzAnchor="margin" w:tblpY="221"/>
        <w:tblW w:w="1006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D63229" w:rsidRPr="00466D71" w14:paraId="06955A05" w14:textId="77777777" w:rsidTr="00D63229">
        <w:trPr>
          <w:trHeight w:val="680"/>
        </w:trPr>
        <w:tc>
          <w:tcPr>
            <w:tcW w:w="10068" w:type="dxa"/>
            <w:tcBorders>
              <w:top w:val="double" w:sz="4" w:space="0" w:color="E97132" w:themeColor="accent2"/>
              <w:left w:val="double" w:sz="4" w:space="0" w:color="E97132" w:themeColor="accent2"/>
              <w:bottom w:val="double" w:sz="4" w:space="0" w:color="E97132" w:themeColor="accent2"/>
              <w:right w:val="double" w:sz="4" w:space="0" w:color="E97132" w:themeColor="accent2"/>
            </w:tcBorders>
            <w:shd w:val="clear" w:color="auto" w:fill="auto"/>
            <w:vAlign w:val="center"/>
          </w:tcPr>
          <w:p w14:paraId="6B9A76E4" w14:textId="510A5CA4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Style w:val="ae"/>
                <w:rFonts w:ascii="Helvetica" w:hAnsi="Helvetica" w:cs="Helvetica"/>
                <w:color w:val="393939"/>
                <w:sz w:val="36"/>
                <w:szCs w:val="36"/>
              </w:rPr>
              <w:t>如何安全的網路交友</w:t>
            </w:r>
          </w:p>
          <w:p w14:paraId="1FCFEAE9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網路交友具有便利性、即時性及匿名性之優點，但也存在許多陷阱，提升自我保護能力，才能在網路世界安全交友</w:t>
            </w:r>
          </w:p>
          <w:p w14:paraId="0673BDA5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瞭解網路社群平</w:t>
            </w:r>
            <w:proofErr w:type="gramStart"/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臺</w:t>
            </w:r>
            <w:proofErr w:type="gramEnd"/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隱私設定，認識網路交友特性</w:t>
            </w:r>
          </w:p>
          <w:p w14:paraId="213F23FB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避免洩漏個人隱私資料</w:t>
            </w:r>
          </w:p>
          <w:p w14:paraId="0E542123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留意自身言論</w:t>
            </w:r>
          </w:p>
          <w:p w14:paraId="4C880418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避免單獨邀約</w:t>
            </w:r>
          </w:p>
          <w:p w14:paraId="1911F865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積極尋求協助</w:t>
            </w:r>
          </w:p>
          <w:p w14:paraId="6172EED7" w14:textId="77777777" w:rsidR="00D63229" w:rsidRPr="00D63229" w:rsidRDefault="00D63229" w:rsidP="00D63229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6"/>
                <w:szCs w:val="36"/>
              </w:rPr>
            </w:pP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*</w:t>
            </w:r>
            <w:r w:rsidRPr="00D63229">
              <w:rPr>
                <w:rFonts w:ascii="Helvetica" w:hAnsi="Helvetica" w:cs="Helvetica"/>
                <w:color w:val="393939"/>
                <w:sz w:val="36"/>
                <w:szCs w:val="36"/>
              </w:rPr>
              <w:t>留意手機定位功能</w:t>
            </w:r>
          </w:p>
          <w:p w14:paraId="66B994E6" w14:textId="77777777" w:rsidR="00D63229" w:rsidRDefault="00D63229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7F4FF3B0" w14:textId="014AC51A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18B04E8E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43419B3B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0B954199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0B161FFA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17701E10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3D018559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162211C8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06B43007" w14:textId="573A1B85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11BE60CA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75DC42A0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586DD659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09199B52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59204B70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20BC3473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5DCC1A68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68DB119E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27D49611" w14:textId="77777777" w:rsidR="00C11D84" w:rsidRDefault="00C11D84" w:rsidP="00D63229">
            <w:pPr>
              <w:spacing w:after="160" w:line="460" w:lineRule="exact"/>
              <w:rPr>
                <w:sz w:val="40"/>
                <w:szCs w:val="40"/>
              </w:rPr>
            </w:pPr>
          </w:p>
          <w:p w14:paraId="59B6930A" w14:textId="16F0DBF5" w:rsidR="00C11D84" w:rsidRPr="00E70415" w:rsidRDefault="00FF36DB" w:rsidP="00D63229">
            <w:pPr>
              <w:spacing w:after="160" w:line="460" w:lineRule="exact"/>
              <w:rPr>
                <w:rFonts w:hint="eastAsia"/>
                <w:sz w:val="40"/>
                <w:szCs w:val="40"/>
              </w:rPr>
            </w:pPr>
            <w:r>
              <w:rPr>
                <w:noProof/>
                <w:sz w:val="40"/>
                <w:szCs w:val="40"/>
                <w14:ligatures w14:val="standardContextual"/>
              </w:rPr>
              <w:drawing>
                <wp:inline distT="0" distB="0" distL="0" distR="0" wp14:anchorId="3132F73C" wp14:editId="16FAB4F4">
                  <wp:extent cx="5905500" cy="4461510"/>
                  <wp:effectExtent l="0" t="0" r="0" b="0"/>
                  <wp:docPr id="654061388" name="圖片 6" descr="一張含有 文字, 螢幕擷取畫面, 平面設計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61388" name="圖片 6" descr="一張含有 文字, 螢幕擷取畫面, 平面設計, 設計 的圖片&#10;&#10;AI 產生的內容可能不正確。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446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21B16" w14:textId="28ADB2C2" w:rsidR="00D63229" w:rsidRPr="00466D71" w:rsidRDefault="00D63229" w:rsidP="00D63229">
            <w:pPr>
              <w:spacing w:after="160" w:line="460" w:lineRule="exact"/>
              <w:rPr>
                <w:rFonts w:ascii="標楷體" w:eastAsia="標楷體" w:hAnsi="標楷體" w:cstheme="minorBidi"/>
                <w14:ligatures w14:val="standardContextual"/>
              </w:rPr>
            </w:pPr>
            <w:r w:rsidRPr="00466D71">
              <w:rPr>
                <w:rFonts w:ascii="標楷體" w:eastAsia="標楷體" w:hAnsi="標楷體" w:cstheme="minorBidi" w:hint="eastAsia"/>
                <w14:ligatures w14:val="standardContextual"/>
              </w:rPr>
              <w:t xml:space="preserve">                                               </w:t>
            </w:r>
            <w:r>
              <w:rPr>
                <w:rFonts w:ascii="標楷體" w:eastAsia="標楷體" w:hAnsi="標楷體" w:cstheme="minorBidi" w:hint="eastAsia"/>
                <w14:ligatures w14:val="standardContextual"/>
              </w:rPr>
              <w:t xml:space="preserve">      </w:t>
            </w:r>
            <w:r w:rsidRPr="00466D71">
              <w:rPr>
                <w:rFonts w:ascii="標楷體" w:eastAsia="標楷體" w:hAnsi="標楷體" w:cstheme="minorBidi" w:hint="eastAsia"/>
                <w14:ligatures w14:val="standardContextual"/>
              </w:rPr>
              <w:t>資料來源：</w:t>
            </w:r>
            <w:r>
              <w:rPr>
                <w:rFonts w:ascii="標楷體" w:eastAsia="標楷體" w:hAnsi="標楷體" w:cstheme="minorBidi" w:hint="eastAsia"/>
                <w14:ligatures w14:val="standardContextual"/>
              </w:rPr>
              <w:t>台中市政府</w:t>
            </w:r>
            <w:r w:rsidR="00E57A13">
              <w:rPr>
                <w:rFonts w:ascii="標楷體" w:eastAsia="標楷體" w:hAnsi="標楷體" w:cstheme="minorBidi" w:hint="eastAsia"/>
                <w14:ligatures w14:val="standardContextual"/>
              </w:rPr>
              <w:t>財政局</w:t>
            </w:r>
          </w:p>
          <w:p w14:paraId="18260B8A" w14:textId="77777777" w:rsidR="00D63229" w:rsidRPr="00466D71" w:rsidRDefault="00D63229" w:rsidP="00D63229">
            <w:pPr>
              <w:autoSpaceDE w:val="0"/>
              <w:autoSpaceDN w:val="0"/>
              <w:adjustRightInd w:val="0"/>
              <w:spacing w:after="160"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  <w14:ligatures w14:val="standardContextual"/>
              </w:rPr>
            </w:pPr>
            <w:r w:rsidRPr="00466D71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standardContextual"/>
              </w:rPr>
              <w:t>雲林縣西螺鎮公所政風室</w:t>
            </w:r>
          </w:p>
        </w:tc>
      </w:tr>
    </w:tbl>
    <w:p w14:paraId="026A4C65" w14:textId="77777777" w:rsidR="00D63229" w:rsidRPr="00D63229" w:rsidRDefault="00D63229" w:rsidP="00D63229">
      <w:pPr>
        <w:rPr>
          <w:rFonts w:hint="eastAsia"/>
        </w:rPr>
      </w:pPr>
    </w:p>
    <w:sectPr w:rsidR="00D63229" w:rsidRPr="00D63229" w:rsidSect="00D63229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9"/>
    <w:rsid w:val="000E5E96"/>
    <w:rsid w:val="001F5788"/>
    <w:rsid w:val="005A1689"/>
    <w:rsid w:val="00C11D84"/>
    <w:rsid w:val="00D63229"/>
    <w:rsid w:val="00E57A13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B867"/>
  <w15:chartTrackingRefBased/>
  <w15:docId w15:val="{8A0178FA-F507-4DE1-87FD-7AA4B5C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2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22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2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2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2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2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2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32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63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6322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63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6322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6322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6322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6322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632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2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6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2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6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2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6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2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D632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632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322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D632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basedOn w:val="a0"/>
    <w:uiPriority w:val="22"/>
    <w:qFormat/>
    <w:rsid w:val="00D63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2025-02-24T01:32:00Z</dcterms:created>
  <dcterms:modified xsi:type="dcterms:W3CDTF">2025-02-24T02:04:00Z</dcterms:modified>
</cp:coreProperties>
</file>