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F101" w14:textId="77777777" w:rsidR="006267FC" w:rsidRDefault="006267FC">
      <w:pPr>
        <w:pStyle w:val="a3"/>
        <w:spacing w:after="175" w:line="440" w:lineRule="exact"/>
        <w:ind w:right="-110"/>
        <w:jc w:val="right"/>
        <w:rPr>
          <w:rFonts w:ascii="標楷體" w:eastAsia="標楷體" w:hAnsi="標楷體"/>
          <w:sz w:val="34"/>
          <w:szCs w:val="34"/>
        </w:rPr>
      </w:pPr>
    </w:p>
    <w:p w14:paraId="5DFF9DFC" w14:textId="77777777" w:rsidR="006267FC" w:rsidRDefault="00000000">
      <w:pPr>
        <w:pStyle w:val="a3"/>
        <w:spacing w:after="360"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西螺鎮地區災害防救計畫(114年版)草案修正意見表</w:t>
      </w:r>
    </w:p>
    <w:p w14:paraId="325CB898" w14:textId="77777777" w:rsidR="006267FC" w:rsidRDefault="00000000">
      <w:pPr>
        <w:pStyle w:val="a3"/>
        <w:spacing w:after="351" w:line="400" w:lineRule="exact"/>
      </w:pPr>
      <w:r>
        <w:rPr>
          <w:rFonts w:ascii="標楷體" w:eastAsia="標楷體" w:hAnsi="標楷體"/>
          <w:b/>
          <w:sz w:val="30"/>
          <w:szCs w:val="30"/>
        </w:rPr>
        <w:t>填報單位：</w:t>
      </w:r>
    </w:p>
    <w:p w14:paraId="2A227636" w14:textId="77777777" w:rsidR="006267FC" w:rsidRDefault="00000000">
      <w:pPr>
        <w:pStyle w:val="a3"/>
        <w:spacing w:after="0" w:line="400" w:lineRule="exact"/>
      </w:pPr>
      <w:r>
        <w:rPr>
          <w:rFonts w:ascii="標楷體" w:eastAsia="標楷體" w:hAnsi="標楷體"/>
          <w:b/>
          <w:sz w:val="30"/>
          <w:szCs w:val="30"/>
        </w:rPr>
        <w:t>填報人及聯絡電話：</w:t>
      </w:r>
    </w:p>
    <w:p w14:paraId="071DCB0A" w14:textId="77777777" w:rsidR="006267FC" w:rsidRDefault="00000000">
      <w:pPr>
        <w:pStyle w:val="a3"/>
        <w:spacing w:after="0" w:line="400" w:lineRule="exact"/>
      </w:pPr>
      <w:r>
        <w:rPr>
          <w:rFonts w:ascii="標楷體" w:eastAsia="標楷體" w:hAnsi="標楷體" w:cs="標楷體"/>
          <w:b/>
          <w:sz w:val="30"/>
          <w:szCs w:val="30"/>
        </w:rPr>
        <w:t>□無意見(</w:t>
      </w:r>
      <w:r>
        <w:rPr>
          <w:rFonts w:ascii="標楷體" w:eastAsia="標楷體" w:hAnsi="標楷體" w:cs="標楷體"/>
          <w:b/>
          <w:color w:val="000000"/>
          <w:sz w:val="30"/>
          <w:szCs w:val="30"/>
        </w:rPr>
        <w:t>若無意見亦請回復,</w:t>
      </w:r>
      <w:r>
        <w:rPr>
          <w:rFonts w:ascii="標楷體" w:eastAsia="標楷體" w:hAnsi="標楷體" w:cs="標楷體"/>
          <w:b/>
          <w:sz w:val="30"/>
          <w:szCs w:val="30"/>
        </w:rPr>
        <w:t>請打勾)</w:t>
      </w:r>
    </w:p>
    <w:tbl>
      <w:tblPr>
        <w:tblW w:w="100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822"/>
        <w:gridCol w:w="2480"/>
        <w:gridCol w:w="2481"/>
        <w:gridCol w:w="2500"/>
      </w:tblGrid>
      <w:tr w:rsidR="006267FC" w14:paraId="3C4C118F" w14:textId="77777777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F4CF" w14:textId="77777777" w:rsidR="006267FC" w:rsidRDefault="00000000">
            <w:pPr>
              <w:pStyle w:val="a3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項次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6931" w14:textId="77777777" w:rsidR="006267FC" w:rsidRDefault="00000000">
            <w:pPr>
              <w:pStyle w:val="a3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</w:rPr>
              <w:t>篇、章、節   (頁次)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E34EB" w14:textId="77777777" w:rsidR="006267FC" w:rsidRDefault="00000000">
            <w:pPr>
              <w:pStyle w:val="a3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</w:rPr>
              <w:t>原手冊內容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311D73" w14:textId="77777777" w:rsidR="006267FC" w:rsidRDefault="00000000">
            <w:pPr>
              <w:pStyle w:val="a3"/>
              <w:snapToGrid w:val="0"/>
              <w:spacing w:after="0" w:line="240" w:lineRule="auto"/>
              <w:jc w:val="center"/>
            </w:pPr>
            <w:r>
              <w:rPr>
                <w:rFonts w:ascii="標楷體" w:eastAsia="標楷體" w:hAnsi="標楷體"/>
              </w:rPr>
              <w:t>建議修正內容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4D7" w14:textId="77777777" w:rsidR="006267FC" w:rsidRDefault="00000000">
            <w:pPr>
              <w:pStyle w:val="a3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說明</w:t>
            </w:r>
          </w:p>
        </w:tc>
      </w:tr>
      <w:tr w:rsidR="006267FC" w14:paraId="485E94D2" w14:textId="77777777">
        <w:tblPrEx>
          <w:tblCellMar>
            <w:top w:w="0" w:type="dxa"/>
            <w:bottom w:w="0" w:type="dxa"/>
          </w:tblCellMar>
        </w:tblPrEx>
        <w:trPr>
          <w:trHeight w:val="227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728A" w14:textId="77777777" w:rsidR="006267FC" w:rsidRDefault="00000000">
            <w:pPr>
              <w:pStyle w:val="a3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FEEF" w14:textId="77777777" w:rsidR="006267FC" w:rsidRDefault="006267FC">
            <w:pPr>
              <w:pStyle w:val="a3"/>
              <w:snapToGrid w:val="0"/>
              <w:spacing w:after="0" w:line="24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F8C2" w14:textId="77777777" w:rsidR="006267FC" w:rsidRDefault="006267FC">
            <w:pPr>
              <w:pStyle w:val="a3"/>
              <w:snapToGrid w:val="0"/>
              <w:spacing w:line="240" w:lineRule="auto"/>
              <w:rPr>
                <w:rFonts w:ascii="標楷體" w:eastAsia="標楷體" w:hAnsi="標楷體"/>
                <w:b/>
                <w:szCs w:val="28"/>
                <w:u w:val="single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BED76" w14:textId="77777777" w:rsidR="006267FC" w:rsidRDefault="006267FC">
            <w:pPr>
              <w:pStyle w:val="a3"/>
              <w:snapToGrid w:val="0"/>
              <w:spacing w:after="0" w:line="240" w:lineRule="auto"/>
              <w:rPr>
                <w:rFonts w:ascii="標楷體" w:eastAsia="標楷體" w:hAnsi="標楷體"/>
                <w:color w:val="FF0000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B08A" w14:textId="77777777" w:rsidR="006267FC" w:rsidRDefault="006267FC">
            <w:pPr>
              <w:pStyle w:val="a3"/>
              <w:snapToGrid w:val="0"/>
              <w:spacing w:after="0" w:line="240" w:lineRule="auto"/>
              <w:rPr>
                <w:rFonts w:ascii="標楷體" w:eastAsia="標楷體" w:hAnsi="標楷體"/>
                <w:color w:val="FF0000"/>
                <w:szCs w:val="28"/>
              </w:rPr>
            </w:pPr>
          </w:p>
        </w:tc>
      </w:tr>
      <w:tr w:rsidR="006267FC" w14:paraId="5FB1AB6F" w14:textId="77777777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0B56" w14:textId="77777777" w:rsidR="006267FC" w:rsidRDefault="00000000">
            <w:pPr>
              <w:pStyle w:val="a3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D449" w14:textId="77777777" w:rsidR="006267FC" w:rsidRDefault="006267FC">
            <w:pPr>
              <w:pStyle w:val="a3"/>
              <w:snapToGrid w:val="0"/>
              <w:spacing w:after="0" w:line="24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B9AE" w14:textId="77777777" w:rsidR="006267FC" w:rsidRDefault="006267FC">
            <w:pPr>
              <w:pStyle w:val="a3"/>
              <w:snapToGrid w:val="0"/>
              <w:spacing w:after="0" w:line="24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314CB" w14:textId="77777777" w:rsidR="006267FC" w:rsidRDefault="006267FC">
            <w:pPr>
              <w:pStyle w:val="a3"/>
              <w:snapToGrid w:val="0"/>
              <w:spacing w:after="0" w:line="24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5549" w14:textId="77777777" w:rsidR="006267FC" w:rsidRDefault="006267FC">
            <w:pPr>
              <w:pStyle w:val="a3"/>
              <w:snapToGrid w:val="0"/>
              <w:spacing w:after="0" w:line="240" w:lineRule="auto"/>
              <w:rPr>
                <w:rFonts w:ascii="標楷體" w:eastAsia="標楷體" w:hAnsi="標楷體"/>
                <w:szCs w:val="28"/>
              </w:rPr>
            </w:pPr>
          </w:p>
        </w:tc>
      </w:tr>
      <w:tr w:rsidR="006267FC" w14:paraId="03EA80D1" w14:textId="77777777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B0F8" w14:textId="77777777" w:rsidR="006267FC" w:rsidRDefault="00000000">
            <w:pPr>
              <w:pStyle w:val="a3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E64C" w14:textId="77777777" w:rsidR="006267FC" w:rsidRDefault="006267FC">
            <w:pPr>
              <w:pStyle w:val="a3"/>
              <w:snapToGrid w:val="0"/>
              <w:spacing w:after="0" w:line="24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C108" w14:textId="77777777" w:rsidR="006267FC" w:rsidRDefault="006267FC">
            <w:pPr>
              <w:pStyle w:val="a3"/>
              <w:snapToGrid w:val="0"/>
              <w:spacing w:after="0" w:line="24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83E6C" w14:textId="77777777" w:rsidR="006267FC" w:rsidRDefault="006267FC">
            <w:pPr>
              <w:pStyle w:val="a3"/>
              <w:snapToGrid w:val="0"/>
              <w:spacing w:after="0" w:line="240" w:lineRule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B25C" w14:textId="77777777" w:rsidR="006267FC" w:rsidRDefault="006267FC">
            <w:pPr>
              <w:pStyle w:val="a3"/>
              <w:snapToGrid w:val="0"/>
              <w:spacing w:after="0" w:line="240" w:lineRule="auto"/>
              <w:rPr>
                <w:rFonts w:ascii="標楷體" w:eastAsia="標楷體" w:hAnsi="標楷體"/>
                <w:szCs w:val="28"/>
              </w:rPr>
            </w:pPr>
          </w:p>
        </w:tc>
      </w:tr>
    </w:tbl>
    <w:p w14:paraId="565C7C1C" w14:textId="77777777" w:rsidR="006267FC" w:rsidRDefault="00000000">
      <w:pPr>
        <w:pStyle w:val="Textbody"/>
        <w:snapToGrid w:val="0"/>
        <w:spacing w:before="60" w:after="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35122221" w14:textId="77777777" w:rsidR="006267FC" w:rsidRDefault="00000000">
      <w:pPr>
        <w:pStyle w:val="Textbody"/>
        <w:widowControl/>
        <w:numPr>
          <w:ilvl w:val="0"/>
          <w:numId w:val="2"/>
        </w:numPr>
        <w:snapToGrid w:val="0"/>
        <w:spacing w:before="60" w:after="60" w:line="280" w:lineRule="exact"/>
        <w:ind w:left="426" w:hanging="426"/>
      </w:pPr>
      <w:r>
        <w:rPr>
          <w:rFonts w:ascii="標楷體" w:eastAsia="標楷體" w:hAnsi="標楷體"/>
          <w:color w:val="000000"/>
        </w:rPr>
        <w:t>請於</w:t>
      </w:r>
      <w:r>
        <w:rPr>
          <w:rFonts w:ascii="標楷體" w:eastAsia="標楷體" w:hAnsi="標楷體"/>
          <w:color w:val="FF0000"/>
        </w:rPr>
        <w:t>114年4月21日(</w:t>
      </w:r>
      <w:proofErr w:type="gramStart"/>
      <w:r>
        <w:rPr>
          <w:rFonts w:ascii="標楷體" w:eastAsia="標楷體" w:hAnsi="標楷體"/>
          <w:color w:val="FF0000"/>
        </w:rPr>
        <w:t>一</w:t>
      </w:r>
      <w:proofErr w:type="gramEnd"/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000000"/>
        </w:rPr>
        <w:t>前</w:t>
      </w:r>
      <w:proofErr w:type="gramStart"/>
      <w:r>
        <w:rPr>
          <w:rFonts w:ascii="標楷體" w:eastAsia="標楷體" w:hAnsi="標楷體"/>
          <w:color w:val="000000"/>
        </w:rPr>
        <w:t>逕</w:t>
      </w:r>
      <w:proofErr w:type="gramEnd"/>
      <w:r>
        <w:rPr>
          <w:rFonts w:ascii="標楷體" w:eastAsia="標楷體" w:hAnsi="標楷體"/>
          <w:color w:val="000000"/>
        </w:rPr>
        <w:t>傳電子郵件至西螺鎮公所民政課承辦人詹惠如，</w:t>
      </w:r>
    </w:p>
    <w:p w14:paraId="13B40B4E" w14:textId="77777777" w:rsidR="006267FC" w:rsidRDefault="00000000">
      <w:pPr>
        <w:pStyle w:val="Textbody"/>
        <w:widowControl/>
        <w:snapToGrid w:val="0"/>
        <w:spacing w:before="60" w:after="60" w:line="280" w:lineRule="exact"/>
        <w:ind w:left="426" w:hanging="426"/>
      </w:pPr>
      <w:r>
        <w:rPr>
          <w:rFonts w:ascii="標楷體" w:eastAsia="標楷體" w:hAnsi="標楷體"/>
          <w:color w:val="000000"/>
        </w:rPr>
        <w:t>信箱：</w:t>
      </w:r>
      <w:r>
        <w:t xml:space="preserve">yl540000052@mail.yunlin.gov.tw </w:t>
      </w:r>
      <w:r>
        <w:rPr>
          <w:rFonts w:ascii="標楷體" w:eastAsia="標楷體" w:hAnsi="標楷體"/>
          <w:color w:val="000000"/>
        </w:rPr>
        <w:t>(皆為英文小寫，僅</w:t>
      </w:r>
      <w:r>
        <w:t>540000052</w:t>
      </w:r>
      <w:r>
        <w:rPr>
          <w:rFonts w:ascii="標楷體" w:eastAsia="標楷體" w:hAnsi="標楷體"/>
          <w:color w:val="000000"/>
        </w:rPr>
        <w:t>為數字)，若無意見亦請回復，</w:t>
      </w:r>
      <w:proofErr w:type="gramStart"/>
      <w:r>
        <w:rPr>
          <w:rFonts w:ascii="標楷體" w:eastAsia="標楷體" w:hAnsi="標楷體"/>
          <w:color w:val="000000"/>
        </w:rPr>
        <w:t>俾利彙辦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14:paraId="7D227577" w14:textId="77777777" w:rsidR="006267FC" w:rsidRDefault="00000000">
      <w:pPr>
        <w:pStyle w:val="Textbody"/>
        <w:widowControl/>
        <w:numPr>
          <w:ilvl w:val="0"/>
          <w:numId w:val="1"/>
        </w:numPr>
        <w:snapToGrid w:val="0"/>
        <w:spacing w:before="60" w:after="60" w:line="280" w:lineRule="exact"/>
        <w:ind w:left="426" w:hanging="426"/>
      </w:pPr>
      <w:r>
        <w:rPr>
          <w:rFonts w:ascii="標楷體" w:eastAsia="標楷體" w:hAnsi="標楷體"/>
          <w:color w:val="000000"/>
        </w:rPr>
        <w:t>上開表格如不敷使用，請自行增加欄位。</w:t>
      </w:r>
    </w:p>
    <w:p w14:paraId="2E015709" w14:textId="77777777" w:rsidR="006267FC" w:rsidRDefault="006267FC">
      <w:pPr>
        <w:pStyle w:val="a3"/>
        <w:spacing w:after="0" w:line="400" w:lineRule="exact"/>
      </w:pPr>
    </w:p>
    <w:sectPr w:rsidR="006267FC">
      <w:footerReference w:type="default" r:id="rId7"/>
      <w:pgSz w:w="11906" w:h="16838"/>
      <w:pgMar w:top="720" w:right="964" w:bottom="567" w:left="964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4676" w14:textId="77777777" w:rsidR="00E750F4" w:rsidRDefault="00E750F4">
      <w:r>
        <w:separator/>
      </w:r>
    </w:p>
  </w:endnote>
  <w:endnote w:type="continuationSeparator" w:id="0">
    <w:p w14:paraId="18D236CE" w14:textId="77777777" w:rsidR="00E750F4" w:rsidRDefault="00E7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AFE4" w14:textId="77777777" w:rsidR="00000000" w:rsidRDefault="00000000">
    <w:pPr>
      <w:pStyle w:val="a9"/>
      <w:jc w:val="center"/>
    </w:pPr>
  </w:p>
  <w:p w14:paraId="0AFD81F1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3957" w14:textId="77777777" w:rsidR="00E750F4" w:rsidRDefault="00E750F4">
      <w:r>
        <w:rPr>
          <w:color w:val="000000"/>
        </w:rPr>
        <w:separator/>
      </w:r>
    </w:p>
  </w:footnote>
  <w:footnote w:type="continuationSeparator" w:id="0">
    <w:p w14:paraId="1B8B3C3F" w14:textId="77777777" w:rsidR="00E750F4" w:rsidRDefault="00E75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F6BD1"/>
    <w:multiLevelType w:val="multilevel"/>
    <w:tmpl w:val="22EE66C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、"/>
      <w:lvlJc w:val="left"/>
      <w:pPr>
        <w:ind w:left="960" w:hanging="480"/>
      </w:pPr>
    </w:lvl>
    <w:lvl w:ilvl="2">
      <w:start w:val="1"/>
      <w:numFmt w:val="lowerRoman"/>
      <w:lvlText w:val="."/>
      <w:lvlJc w:val="right"/>
      <w:pPr>
        <w:ind w:left="1440" w:hanging="480"/>
      </w:pPr>
    </w:lvl>
    <w:lvl w:ilvl="3">
      <w:start w:val="1"/>
      <w:numFmt w:val="decimal"/>
      <w:lvlText w:val="."/>
      <w:lvlJc w:val="left"/>
      <w:pPr>
        <w:ind w:left="1920" w:hanging="480"/>
      </w:pPr>
    </w:lvl>
    <w:lvl w:ilvl="4">
      <w:start w:val="1"/>
      <w:numFmt w:val="ideographTraditional"/>
      <w:lvlText w:val="、"/>
      <w:lvlJc w:val="left"/>
      <w:pPr>
        <w:ind w:left="2400" w:hanging="480"/>
      </w:pPr>
    </w:lvl>
    <w:lvl w:ilvl="5">
      <w:start w:val="1"/>
      <w:numFmt w:val="lowerRoman"/>
      <w:lvlText w:val="."/>
      <w:lvlJc w:val="right"/>
      <w:pPr>
        <w:ind w:left="2880" w:hanging="480"/>
      </w:pPr>
    </w:lvl>
    <w:lvl w:ilvl="6">
      <w:start w:val="1"/>
      <w:numFmt w:val="decimal"/>
      <w:lvlText w:val="."/>
      <w:lvlJc w:val="left"/>
      <w:pPr>
        <w:ind w:left="3360" w:hanging="480"/>
      </w:pPr>
    </w:lvl>
    <w:lvl w:ilvl="7">
      <w:start w:val="1"/>
      <w:numFmt w:val="ideographTraditional"/>
      <w:lvlText w:val="、"/>
      <w:lvlJc w:val="left"/>
      <w:pPr>
        <w:ind w:left="3840" w:hanging="480"/>
      </w:pPr>
    </w:lvl>
    <w:lvl w:ilvl="8">
      <w:start w:val="1"/>
      <w:numFmt w:val="lowerRoman"/>
      <w:lvlText w:val="."/>
      <w:lvlJc w:val="right"/>
      <w:pPr>
        <w:ind w:left="4320" w:hanging="480"/>
      </w:pPr>
    </w:lvl>
  </w:abstractNum>
  <w:num w:numId="1" w16cid:durableId="895506921">
    <w:abstractNumId w:val="0"/>
  </w:num>
  <w:num w:numId="2" w16cid:durableId="201362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67FC"/>
    <w:rsid w:val="00331E97"/>
    <w:rsid w:val="003D57C7"/>
    <w:rsid w:val="006267FC"/>
    <w:rsid w:val="00E7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F54B"/>
  <w15:docId w15:val="{2F39F264-64F5-4538-A5EA-D2E3653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a3">
    <w:name w:val="大標"/>
    <w:basedOn w:val="Textbody"/>
    <w:pPr>
      <w:spacing w:after="180" w:line="520" w:lineRule="exact"/>
    </w:pPr>
    <w:rPr>
      <w:rFonts w:eastAsia="華康粗明體"/>
      <w:sz w:val="28"/>
    </w:rPr>
  </w:style>
  <w:style w:type="paragraph" w:customStyle="1" w:styleId="a4">
    <w:name w:val="年月"/>
    <w:basedOn w:val="Textbody"/>
    <w:pPr>
      <w:spacing w:line="240" w:lineRule="exact"/>
      <w:ind w:left="600"/>
    </w:pPr>
    <w:rPr>
      <w:sz w:val="16"/>
    </w:rPr>
  </w:style>
  <w:style w:type="paragraph" w:customStyle="1" w:styleId="a5">
    <w:name w:val="一"/>
    <w:basedOn w:val="Textbody"/>
    <w:pPr>
      <w:ind w:left="200" w:hanging="200"/>
    </w:pPr>
  </w:style>
  <w:style w:type="paragraph" w:customStyle="1" w:styleId="a6">
    <w:name w:val="(一)"/>
    <w:basedOn w:val="Textbody"/>
    <w:pPr>
      <w:ind w:left="500" w:hanging="300"/>
    </w:pPr>
  </w:style>
  <w:style w:type="paragraph" w:customStyle="1" w:styleId="1">
    <w:name w:val="1."/>
    <w:basedOn w:val="a6"/>
    <w:pPr>
      <w:tabs>
        <w:tab w:val="left" w:pos="1320"/>
      </w:tabs>
      <w:ind w:left="600" w:hanging="100"/>
    </w:pPr>
  </w:style>
  <w:style w:type="paragraph" w:customStyle="1" w:styleId="a7">
    <w:name w:val="一文"/>
    <w:basedOn w:val="a5"/>
    <w:pPr>
      <w:ind w:left="0" w:firstLine="200"/>
    </w:pPr>
  </w:style>
  <w:style w:type="paragraph" w:customStyle="1" w:styleId="a8">
    <w:name w:val="十一"/>
    <w:basedOn w:val="a5"/>
    <w:pPr>
      <w:ind w:left="300" w:hanging="300"/>
    </w:pPr>
  </w:style>
  <w:style w:type="paragraph" w:customStyle="1" w:styleId="10">
    <w:name w:val="1.."/>
    <w:basedOn w:val="Textbody"/>
    <w:pPr>
      <w:tabs>
        <w:tab w:val="left" w:pos="220"/>
      </w:tabs>
      <w:ind w:left="100" w:hanging="10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11">
    <w:name w:val="內文1."/>
    <w:basedOn w:val="Textbody"/>
    <w:pPr>
      <w:tabs>
        <w:tab w:val="left" w:pos="8033"/>
        <w:tab w:val="left" w:pos="8310"/>
      </w:tabs>
      <w:spacing w:line="480" w:lineRule="exact"/>
      <w:ind w:left="1661" w:hanging="277"/>
    </w:pPr>
    <w:rPr>
      <w:rFonts w:ascii="標楷體" w:eastAsia="標楷體" w:hAnsi="標楷體" w:cs="標楷體"/>
      <w:sz w:val="28"/>
    </w:rPr>
  </w:style>
  <w:style w:type="paragraph" w:styleId="ac">
    <w:name w:val="Date"/>
    <w:basedOn w:val="Textbody"/>
    <w:next w:val="Textbody"/>
    <w:pPr>
      <w:jc w:val="right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d">
    <w:name w:val="List Paragraph"/>
    <w:basedOn w:val="Textbody"/>
    <w:pPr>
      <w:widowControl/>
      <w:ind w:left="480"/>
    </w:pPr>
    <w:rPr>
      <w:rFonts w:ascii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e">
    <w:name w:val="page number"/>
    <w:basedOn w:val="a0"/>
  </w:style>
  <w:style w:type="character" w:customStyle="1" w:styleId="af">
    <w:name w:val="頁首 字元"/>
    <w:rPr>
      <w:kern w:val="3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1">
    <w:name w:val="頁尾 字元"/>
    <w:rPr>
      <w:kern w:val="3"/>
    </w:rPr>
  </w:style>
  <w:style w:type="character" w:customStyle="1" w:styleId="af2">
    <w:name w:val="日期 字元"/>
    <w:rPr>
      <w:kern w:val="3"/>
      <w:sz w:val="22"/>
      <w:szCs w:val="24"/>
    </w:rPr>
  </w:style>
  <w:style w:type="character" w:styleId="af3">
    <w:name w:val="Hyperlink"/>
    <w:rPr>
      <w:color w:val="0000FF"/>
      <w:u w:val="single"/>
    </w:rPr>
  </w:style>
  <w:style w:type="character" w:customStyle="1" w:styleId="af4">
    <w:name w:val="未解析的提及項目"/>
    <w:basedOn w:val="a0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十一、行政院所屬各機關主管法案報院審查應注意事項</dc:title>
  <dc:subject/>
  <dc:creator>MIS</dc:creator>
  <cp:lastModifiedBy>使用者07</cp:lastModifiedBy>
  <cp:revision>2</cp:revision>
  <cp:lastPrinted>2023-03-23T11:21:00Z</cp:lastPrinted>
  <dcterms:created xsi:type="dcterms:W3CDTF">2025-04-10T02:33:00Z</dcterms:created>
  <dcterms:modified xsi:type="dcterms:W3CDTF">2025-04-10T02:33:00Z</dcterms:modified>
</cp:coreProperties>
</file>